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F536" w14:textId="77777777" w:rsidR="00C66411" w:rsidRDefault="00C66411" w:rsidP="002A3F62">
      <w:pPr>
        <w:rPr>
          <w:rFonts w:ascii="Arial" w:hAnsi="Arial" w:cs="Arial"/>
          <w:b/>
          <w:bCs/>
        </w:rPr>
      </w:pPr>
      <w:r w:rsidRPr="00236D22">
        <w:rPr>
          <w:rFonts w:ascii="Arial" w:hAnsi="Arial" w:cs="Arial"/>
          <w:b/>
          <w:bCs/>
        </w:rPr>
        <w:t>ACUERDO DE EMPRESA MUNICIPAL DE TRANSPORTES DE MADRID POR RAZÓN DEL PROYECTO DE CONCESIÓN DE OBRA PARA LA CONSTRUCCIÓN, CONSERVACIÓN Y EXPLOTACIÓN</w:t>
      </w:r>
      <w:r w:rsidRPr="00236D22" w:rsidDel="00506279">
        <w:rPr>
          <w:rFonts w:ascii="Arial" w:hAnsi="Arial" w:cs="Arial"/>
          <w:b/>
          <w:bCs/>
        </w:rPr>
        <w:t xml:space="preserve"> </w:t>
      </w:r>
      <w:r w:rsidRPr="00236D22">
        <w:rPr>
          <w:rFonts w:ascii="Arial" w:hAnsi="Arial" w:cs="Arial"/>
          <w:b/>
          <w:bCs/>
        </w:rPr>
        <w:t>DEL NUEVO CENTRO DE OPERACIONES DE LA ELIPA, POR EL QUE SE APRUEBA LA CONVOCATORIA DE CONSULTA PRELIMINAR DEL MERCADO</w:t>
      </w:r>
    </w:p>
    <w:p w14:paraId="2D9B5A2F" w14:textId="32F7395D" w:rsidR="002A3F62" w:rsidRPr="00236D22" w:rsidRDefault="002A3F62" w:rsidP="002A3F62">
      <w:pPr>
        <w:rPr>
          <w:rFonts w:ascii="Arial" w:hAnsi="Arial" w:cs="Arial"/>
          <w:b/>
          <w:bCs/>
          <w:lang w:eastAsia="es-ES"/>
        </w:rPr>
      </w:pPr>
      <w:r w:rsidRPr="00236D22">
        <w:rPr>
          <w:rFonts w:ascii="Arial" w:hAnsi="Arial" w:cs="Arial"/>
          <w:b/>
          <w:bCs/>
          <w:lang w:eastAsia="es-ES"/>
        </w:rPr>
        <w:t xml:space="preserve">ANEXO II: </w:t>
      </w:r>
      <w:r w:rsidRPr="00236D22">
        <w:rPr>
          <w:rFonts w:ascii="Arial" w:hAnsi="Arial" w:cs="Arial"/>
          <w:b/>
          <w:bCs/>
        </w:rPr>
        <w:t>CONFIDENCIALIDAD Y DECLARACIONES OBLIGATORIAS</w:t>
      </w:r>
    </w:p>
    <w:tbl>
      <w:tblPr>
        <w:tblStyle w:val="Tablaconcuadrcula"/>
        <w:tblW w:w="5000" w:type="pct"/>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246"/>
        <w:gridCol w:w="1622"/>
        <w:gridCol w:w="1624"/>
        <w:gridCol w:w="366"/>
        <w:gridCol w:w="2878"/>
      </w:tblGrid>
      <w:tr w:rsidR="002A3F62" w:rsidRPr="00236D22" w14:paraId="2BB15BB2" w14:textId="77777777" w:rsidTr="00136A48">
        <w:tc>
          <w:tcPr>
            <w:tcW w:w="5000" w:type="pct"/>
            <w:gridSpan w:val="5"/>
            <w:shd w:val="clear" w:color="auto" w:fill="4472C4" w:themeFill="accent1"/>
          </w:tcPr>
          <w:p w14:paraId="6433A0EC" w14:textId="77777777" w:rsidR="002A3F62" w:rsidRPr="00236D22" w:rsidRDefault="002A3F62" w:rsidP="00136A48">
            <w:pPr>
              <w:rPr>
                <w:rFonts w:ascii="Arial" w:hAnsi="Arial" w:cs="Arial"/>
                <w:color w:val="FFFFFF" w:themeColor="background1"/>
              </w:rPr>
            </w:pPr>
            <w:r w:rsidRPr="00236D22">
              <w:rPr>
                <w:rFonts w:ascii="Arial" w:hAnsi="Arial" w:cs="Arial"/>
                <w:color w:val="FFFFFF" w:themeColor="background1"/>
              </w:rPr>
              <w:t>Confidencialidad</w:t>
            </w:r>
          </w:p>
        </w:tc>
      </w:tr>
      <w:tr w:rsidR="002A3F62" w:rsidRPr="00236D22" w14:paraId="049D04A1" w14:textId="77777777" w:rsidTr="00136A48">
        <w:tc>
          <w:tcPr>
            <w:tcW w:w="2500" w:type="pct"/>
            <w:gridSpan w:val="2"/>
            <w:shd w:val="clear" w:color="auto" w:fill="auto"/>
          </w:tcPr>
          <w:p w14:paraId="4E178CF6" w14:textId="77777777" w:rsidR="002A3F62" w:rsidRPr="00236D22" w:rsidRDefault="002A3F62" w:rsidP="00136A48">
            <w:pPr>
              <w:rPr>
                <w:rFonts w:ascii="Arial" w:hAnsi="Arial" w:cs="Arial"/>
              </w:rPr>
            </w:pPr>
            <w:r w:rsidRPr="00236D22">
              <w:rPr>
                <w:rFonts w:ascii="Arial" w:hAnsi="Arial" w:cs="Arial"/>
              </w:rPr>
              <w:t>Indique que información de los apartados anteriores es confidencial</w:t>
            </w:r>
          </w:p>
        </w:tc>
        <w:tc>
          <w:tcPr>
            <w:tcW w:w="2500" w:type="pct"/>
            <w:gridSpan w:val="3"/>
            <w:shd w:val="clear" w:color="auto" w:fill="auto"/>
          </w:tcPr>
          <w:p w14:paraId="78879646" w14:textId="77777777" w:rsidR="002A3F62" w:rsidRPr="00236D22" w:rsidRDefault="002A3F62" w:rsidP="00136A48">
            <w:pPr>
              <w:rPr>
                <w:rFonts w:ascii="Arial" w:hAnsi="Arial" w:cs="Arial"/>
              </w:rPr>
            </w:pPr>
          </w:p>
        </w:tc>
      </w:tr>
      <w:tr w:rsidR="002A3F62" w:rsidRPr="00236D22" w14:paraId="73BF3BD1" w14:textId="77777777" w:rsidTr="00136A48">
        <w:tc>
          <w:tcPr>
            <w:tcW w:w="5000" w:type="pct"/>
            <w:gridSpan w:val="5"/>
            <w:shd w:val="clear" w:color="auto" w:fill="auto"/>
          </w:tcPr>
          <w:p w14:paraId="16C73815" w14:textId="77777777" w:rsidR="002A3F62" w:rsidRPr="00236D22" w:rsidRDefault="002A3F62" w:rsidP="00136A48">
            <w:pPr>
              <w:rPr>
                <w:rFonts w:ascii="Arial" w:hAnsi="Arial" w:cs="Arial"/>
                <w:color w:val="FFFFFF" w:themeColor="background1"/>
              </w:rPr>
            </w:pPr>
          </w:p>
        </w:tc>
      </w:tr>
      <w:tr w:rsidR="002A3F62" w:rsidRPr="00236D22" w14:paraId="21AD3084" w14:textId="77777777" w:rsidTr="00136A48">
        <w:tc>
          <w:tcPr>
            <w:tcW w:w="5000" w:type="pct"/>
            <w:gridSpan w:val="5"/>
            <w:shd w:val="clear" w:color="auto" w:fill="4472C4" w:themeFill="accent1"/>
          </w:tcPr>
          <w:p w14:paraId="0A66B7FE" w14:textId="77777777" w:rsidR="002A3F62" w:rsidRPr="00236D22" w:rsidRDefault="002A3F62" w:rsidP="00136A48">
            <w:pPr>
              <w:rPr>
                <w:rFonts w:ascii="Arial" w:hAnsi="Arial" w:cs="Arial"/>
                <w:color w:val="FFFFFF" w:themeColor="background1"/>
              </w:rPr>
            </w:pPr>
            <w:r w:rsidRPr="00236D22">
              <w:rPr>
                <w:rFonts w:ascii="Arial" w:hAnsi="Arial" w:cs="Arial"/>
                <w:color w:val="FFFFFF" w:themeColor="background1"/>
              </w:rPr>
              <w:t>Declaraciones Obligatorias</w:t>
            </w:r>
          </w:p>
        </w:tc>
      </w:tr>
      <w:tr w:rsidR="002A3F62" w:rsidRPr="00236D22" w14:paraId="1D31EED4" w14:textId="77777777" w:rsidTr="00136A48">
        <w:trPr>
          <w:trHeight w:val="834"/>
        </w:trPr>
        <w:tc>
          <w:tcPr>
            <w:tcW w:w="3522" w:type="pct"/>
            <w:gridSpan w:val="4"/>
          </w:tcPr>
          <w:p w14:paraId="0C2AF5FF" w14:textId="10CBD573" w:rsidR="002A3F62" w:rsidRPr="00236D22" w:rsidRDefault="002A3F62" w:rsidP="00136A48">
            <w:pPr>
              <w:rPr>
                <w:rFonts w:ascii="Arial" w:hAnsi="Arial" w:cs="Arial"/>
              </w:rPr>
            </w:pPr>
            <w:r w:rsidRPr="00236D22">
              <w:rPr>
                <w:rFonts w:ascii="Arial" w:hAnsi="Arial" w:cs="Arial"/>
              </w:rPr>
              <w:t>Autorizo a EMT Madrid al uso de los contenidos de la propuesta</w:t>
            </w:r>
            <w:r w:rsidR="005147EA" w:rsidRPr="00236D22">
              <w:rPr>
                <w:rFonts w:ascii="Arial" w:hAnsi="Arial" w:cs="Arial"/>
              </w:rPr>
              <w:t xml:space="preserve"> para la finalidad </w:t>
            </w:r>
            <w:r w:rsidR="00F15C62" w:rsidRPr="00236D22">
              <w:rPr>
                <w:rFonts w:ascii="Arial" w:hAnsi="Arial" w:cs="Arial"/>
              </w:rPr>
              <w:t>descrita en el presente Acuerdo</w:t>
            </w:r>
            <w:r w:rsidR="00B73D1E" w:rsidRPr="00236D22">
              <w:rPr>
                <w:rFonts w:ascii="Arial" w:hAnsi="Arial" w:cs="Arial"/>
              </w:rPr>
              <w:t xml:space="preserve"> (realización de consulta preliminar del Proyecto de Concesión de Obra Para la Construcción, Conservación y Explotación del </w:t>
            </w:r>
            <w:r w:rsidR="00AA3A05" w:rsidRPr="00236D22">
              <w:rPr>
                <w:rFonts w:ascii="Arial" w:hAnsi="Arial" w:cs="Arial"/>
              </w:rPr>
              <w:t xml:space="preserve">Nuevo Centro </w:t>
            </w:r>
            <w:r w:rsidR="00B73D1E" w:rsidRPr="00236D22">
              <w:rPr>
                <w:rFonts w:ascii="Arial" w:hAnsi="Arial" w:cs="Arial"/>
              </w:rPr>
              <w:t xml:space="preserve">de </w:t>
            </w:r>
            <w:r w:rsidR="00AA3A05" w:rsidRPr="00236D22">
              <w:rPr>
                <w:rFonts w:ascii="Arial" w:hAnsi="Arial" w:cs="Arial"/>
              </w:rPr>
              <w:t>O</w:t>
            </w:r>
            <w:r w:rsidR="00B73D1E" w:rsidRPr="00236D22">
              <w:rPr>
                <w:rFonts w:ascii="Arial" w:hAnsi="Arial" w:cs="Arial"/>
              </w:rPr>
              <w:t xml:space="preserve">peraciones de La </w:t>
            </w:r>
            <w:proofErr w:type="spellStart"/>
            <w:r w:rsidR="00B73D1E" w:rsidRPr="00236D22">
              <w:rPr>
                <w:rFonts w:ascii="Arial" w:hAnsi="Arial" w:cs="Arial"/>
              </w:rPr>
              <w:t>Elipa</w:t>
            </w:r>
            <w:proofErr w:type="spellEnd"/>
            <w:r w:rsidR="00B73D1E" w:rsidRPr="00236D22">
              <w:rPr>
                <w:rFonts w:ascii="Arial" w:hAnsi="Arial" w:cs="Arial"/>
              </w:rPr>
              <w:t>, así como la emisión del oportuno informe a la vista de los resultados)</w:t>
            </w:r>
            <w:r w:rsidRPr="00236D22">
              <w:rPr>
                <w:rFonts w:ascii="Arial" w:hAnsi="Arial" w:cs="Arial"/>
              </w:rPr>
              <w:t xml:space="preserve">. Este uso se circunscribirá exclusivamente a la posible inclusión de ciertos contenidos </w:t>
            </w:r>
            <w:r w:rsidR="0062562C" w:rsidRPr="00236D22">
              <w:rPr>
                <w:rFonts w:ascii="Arial" w:hAnsi="Arial" w:cs="Arial"/>
              </w:rPr>
              <w:t xml:space="preserve">o propuestas </w:t>
            </w:r>
            <w:r w:rsidRPr="00236D22">
              <w:rPr>
                <w:rFonts w:ascii="Arial" w:hAnsi="Arial" w:cs="Arial"/>
              </w:rPr>
              <w:t xml:space="preserve">en los pliegos de contratación que se tramiten posteriormente bajo los procedimientos de contratación habituales. </w:t>
            </w:r>
          </w:p>
        </w:tc>
        <w:tc>
          <w:tcPr>
            <w:tcW w:w="1478" w:type="pct"/>
          </w:tcPr>
          <w:p w14:paraId="672BFA65" w14:textId="77777777" w:rsidR="002A3F62" w:rsidRPr="00236D22" w:rsidRDefault="002A3F62" w:rsidP="00136A48">
            <w:pPr>
              <w:pStyle w:val="Default"/>
              <w:rPr>
                <w:rFonts w:ascii="Arial" w:hAnsi="Arial" w:cs="Arial"/>
                <w:sz w:val="22"/>
                <w:szCs w:val="22"/>
              </w:rPr>
            </w:pPr>
            <w:r w:rsidRPr="00236D22">
              <w:rPr>
                <w:rFonts w:ascii="Arial" w:hAnsi="Arial" w:cs="Arial"/>
                <w:color w:val="auto"/>
                <w:sz w:val="22"/>
                <w:szCs w:val="22"/>
              </w:rPr>
              <w:t>[SI/NO]</w:t>
            </w:r>
            <w:r w:rsidRPr="00236D22">
              <w:rPr>
                <w:rFonts w:ascii="Arial" w:hAnsi="Arial" w:cs="Arial"/>
                <w:sz w:val="22"/>
                <w:szCs w:val="22"/>
              </w:rPr>
              <w:t xml:space="preserve"> </w:t>
            </w:r>
          </w:p>
        </w:tc>
      </w:tr>
      <w:tr w:rsidR="002A3F62" w:rsidRPr="00236D22" w14:paraId="79138BA5" w14:textId="77777777" w:rsidTr="00136A48">
        <w:trPr>
          <w:trHeight w:val="833"/>
        </w:trPr>
        <w:tc>
          <w:tcPr>
            <w:tcW w:w="3522" w:type="pct"/>
            <w:gridSpan w:val="4"/>
          </w:tcPr>
          <w:p w14:paraId="1FA3F157" w14:textId="416A8659" w:rsidR="002A3F62" w:rsidRPr="00236D22" w:rsidRDefault="002A3F62" w:rsidP="00136A48">
            <w:pPr>
              <w:rPr>
                <w:rFonts w:ascii="Arial" w:hAnsi="Arial" w:cs="Arial"/>
              </w:rPr>
            </w:pPr>
            <w:r w:rsidRPr="00236D22">
              <w:rPr>
                <w:rFonts w:ascii="Arial" w:hAnsi="Arial" w:cs="Arial"/>
              </w:rPr>
              <w:t>Autorización de uso de los datos aportados</w:t>
            </w:r>
            <w:r w:rsidR="00E3061D" w:rsidRPr="00236D22">
              <w:rPr>
                <w:rFonts w:ascii="Arial" w:hAnsi="Arial" w:cs="Arial"/>
              </w:rPr>
              <w:t xml:space="preserve"> </w:t>
            </w:r>
            <w:r w:rsidR="0062562C" w:rsidRPr="00236D22">
              <w:rPr>
                <w:rFonts w:ascii="Arial" w:hAnsi="Arial" w:cs="Arial"/>
              </w:rPr>
              <w:t>para la finalidad</w:t>
            </w:r>
            <w:r w:rsidR="00F74FC6" w:rsidRPr="00236D22">
              <w:rPr>
                <w:rFonts w:ascii="Arial" w:hAnsi="Arial" w:cs="Arial"/>
              </w:rPr>
              <w:t xml:space="preserve"> descrita en el presente Acuerdo (realización de consulta preliminar del Proyecto de Concesión de Obra Para la Construcción, Conservación y Explotación del </w:t>
            </w:r>
            <w:r w:rsidR="00AA3A05" w:rsidRPr="00236D22">
              <w:rPr>
                <w:rFonts w:ascii="Arial" w:hAnsi="Arial" w:cs="Arial"/>
              </w:rPr>
              <w:t xml:space="preserve">Nuevo Centro </w:t>
            </w:r>
            <w:r w:rsidR="00F74FC6" w:rsidRPr="00236D22">
              <w:rPr>
                <w:rFonts w:ascii="Arial" w:hAnsi="Arial" w:cs="Arial"/>
              </w:rPr>
              <w:t xml:space="preserve">de </w:t>
            </w:r>
            <w:r w:rsidR="00AA3A05" w:rsidRPr="00236D22">
              <w:rPr>
                <w:rFonts w:ascii="Arial" w:hAnsi="Arial" w:cs="Arial"/>
              </w:rPr>
              <w:t>O</w:t>
            </w:r>
            <w:r w:rsidR="00F74FC6" w:rsidRPr="00236D22">
              <w:rPr>
                <w:rFonts w:ascii="Arial" w:hAnsi="Arial" w:cs="Arial"/>
              </w:rPr>
              <w:t xml:space="preserve">peraciones de La </w:t>
            </w:r>
            <w:proofErr w:type="spellStart"/>
            <w:r w:rsidR="00F74FC6" w:rsidRPr="00236D22">
              <w:rPr>
                <w:rFonts w:ascii="Arial" w:hAnsi="Arial" w:cs="Arial"/>
              </w:rPr>
              <w:t>Elipa</w:t>
            </w:r>
            <w:proofErr w:type="spellEnd"/>
            <w:r w:rsidR="00B73D1E" w:rsidRPr="00236D22">
              <w:rPr>
                <w:rFonts w:ascii="Arial" w:hAnsi="Arial" w:cs="Arial"/>
              </w:rPr>
              <w:t xml:space="preserve">, así como la emisión del oportuno informe a la vista de los resultados). </w:t>
            </w:r>
            <w:r w:rsidR="00F74FC6" w:rsidRPr="00236D22">
              <w:rPr>
                <w:rFonts w:ascii="Arial" w:hAnsi="Arial" w:cs="Arial"/>
              </w:rPr>
              <w:t xml:space="preserve"> </w:t>
            </w:r>
          </w:p>
        </w:tc>
        <w:tc>
          <w:tcPr>
            <w:tcW w:w="1478" w:type="pct"/>
          </w:tcPr>
          <w:p w14:paraId="6F6E6487" w14:textId="77777777" w:rsidR="002A3F62" w:rsidRPr="00236D22" w:rsidRDefault="002A3F62" w:rsidP="00136A48">
            <w:pPr>
              <w:rPr>
                <w:rFonts w:ascii="Arial" w:hAnsi="Arial" w:cs="Arial"/>
              </w:rPr>
            </w:pPr>
            <w:r w:rsidRPr="00236D22">
              <w:rPr>
                <w:rFonts w:ascii="Arial" w:hAnsi="Arial" w:cs="Arial"/>
              </w:rPr>
              <w:t>[SI/NO]</w:t>
            </w:r>
          </w:p>
        </w:tc>
      </w:tr>
      <w:tr w:rsidR="002A3F62" w:rsidRPr="00236D22" w14:paraId="505F7FEF" w14:textId="77777777" w:rsidTr="00136A48">
        <w:trPr>
          <w:trHeight w:val="833"/>
        </w:trPr>
        <w:tc>
          <w:tcPr>
            <w:tcW w:w="3522" w:type="pct"/>
            <w:gridSpan w:val="4"/>
          </w:tcPr>
          <w:p w14:paraId="7DE13BD6" w14:textId="6A32AA9B" w:rsidR="00BE4D96" w:rsidRPr="00236D22" w:rsidRDefault="002A3F62" w:rsidP="00BE4D96">
            <w:pPr>
              <w:jc w:val="both"/>
              <w:rPr>
                <w:rFonts w:ascii="Arial" w:hAnsi="Arial" w:cs="Arial"/>
              </w:rPr>
            </w:pPr>
            <w:bookmarkStart w:id="0" w:name="_Hlk169531255"/>
            <w:r w:rsidRPr="00236D22">
              <w:rPr>
                <w:rFonts w:ascii="Arial" w:hAnsi="Arial" w:cs="Arial"/>
                <w:b/>
                <w:bCs/>
              </w:rPr>
              <w:t>Importante</w:t>
            </w:r>
            <w:r w:rsidRPr="00236D22">
              <w:rPr>
                <w:rFonts w:ascii="Arial" w:hAnsi="Arial" w:cs="Arial"/>
              </w:rPr>
              <w:t xml:space="preserve">: Autorizo a que esta propuesta y los datos </w:t>
            </w:r>
            <w:r w:rsidR="005426A0">
              <w:rPr>
                <w:rFonts w:ascii="Arial" w:hAnsi="Arial" w:cs="Arial"/>
              </w:rPr>
              <w:t xml:space="preserve">personales </w:t>
            </w:r>
            <w:r w:rsidRPr="00236D22">
              <w:rPr>
                <w:rFonts w:ascii="Arial" w:hAnsi="Arial" w:cs="Arial"/>
              </w:rPr>
              <w:t xml:space="preserve">contenidos en ella se incorporen </w:t>
            </w:r>
            <w:r w:rsidR="00BE4D96">
              <w:rPr>
                <w:rFonts w:ascii="Arial" w:hAnsi="Arial" w:cs="Arial"/>
              </w:rPr>
              <w:t xml:space="preserve">a </w:t>
            </w:r>
            <w:r w:rsidR="00FF6245" w:rsidRPr="0028073C">
              <w:rPr>
                <w:rFonts w:ascii="Arial" w:hAnsi="Arial" w:cs="Arial"/>
              </w:rPr>
              <w:t>tratamientos cuyo responsable es EMT Madrid</w:t>
            </w:r>
            <w:r w:rsidRPr="00236D22">
              <w:rPr>
                <w:rFonts w:ascii="Arial" w:hAnsi="Arial" w:cs="Arial"/>
              </w:rPr>
              <w:t>, con la finalidad de gestionar los datos de los participantes en la consulta al mercado, manteniéndose bajo responsabilidad de EMT Madrid, siempre que el proponente no manifieste lo contrario. Los datos se conservarán durante el tiempo necesario para cumplir con la finalidad para la que se recabaron</w:t>
            </w:r>
            <w:r w:rsidR="0028073C">
              <w:rPr>
                <w:rFonts w:ascii="Arial" w:hAnsi="Arial" w:cs="Arial"/>
              </w:rPr>
              <w:t xml:space="preserve"> </w:t>
            </w:r>
            <w:r w:rsidR="0028073C" w:rsidRPr="0028073C">
              <w:rPr>
                <w:rFonts w:ascii="Arial" w:hAnsi="Arial" w:cs="Arial"/>
              </w:rPr>
              <w:t>y durante los plazos previstos en la normativa vigente</w:t>
            </w:r>
            <w:r w:rsidRPr="00236D22">
              <w:rPr>
                <w:rFonts w:ascii="Arial" w:hAnsi="Arial" w:cs="Arial"/>
              </w:rPr>
              <w:t xml:space="preserve">. Los derechos de acceso, rectificación, cancelación y oposición pueden ejercerse dirigiéndose a la siguiente dirección de correo electrónico: </w:t>
            </w:r>
            <w:bookmarkEnd w:id="0"/>
            <w:r w:rsidR="00BE4D96">
              <w:rPr>
                <w:rFonts w:ascii="Arial" w:hAnsi="Arial" w:cs="Arial"/>
              </w:rPr>
              <w:fldChar w:fldCharType="begin"/>
            </w:r>
            <w:r w:rsidR="00BE4D96">
              <w:rPr>
                <w:rFonts w:ascii="Arial" w:hAnsi="Arial" w:cs="Arial"/>
              </w:rPr>
              <w:instrText>HYPERLINK "mailto:protección.datos@emtmadrid.es"</w:instrText>
            </w:r>
            <w:r w:rsidR="00BE4D96">
              <w:rPr>
                <w:rFonts w:ascii="Arial" w:hAnsi="Arial" w:cs="Arial"/>
              </w:rPr>
            </w:r>
            <w:r w:rsidR="00BE4D96">
              <w:rPr>
                <w:rFonts w:ascii="Arial" w:hAnsi="Arial" w:cs="Arial"/>
              </w:rPr>
              <w:fldChar w:fldCharType="separate"/>
            </w:r>
            <w:r w:rsidR="00BE4D96" w:rsidRPr="00A42131">
              <w:rPr>
                <w:rStyle w:val="Hipervnculo"/>
                <w:rFonts w:ascii="Arial" w:hAnsi="Arial" w:cs="Arial"/>
              </w:rPr>
              <w:t>protección.datos@emtmadrid.es</w:t>
            </w:r>
            <w:r w:rsidR="00BE4D96">
              <w:rPr>
                <w:rFonts w:ascii="Arial" w:hAnsi="Arial" w:cs="Arial"/>
              </w:rPr>
              <w:fldChar w:fldCharType="end"/>
            </w:r>
          </w:p>
        </w:tc>
        <w:tc>
          <w:tcPr>
            <w:tcW w:w="1478" w:type="pct"/>
          </w:tcPr>
          <w:p w14:paraId="44C18D88" w14:textId="77777777" w:rsidR="002A3F62" w:rsidRPr="00236D22" w:rsidRDefault="002A3F62" w:rsidP="00136A48">
            <w:pPr>
              <w:rPr>
                <w:rFonts w:ascii="Arial" w:hAnsi="Arial" w:cs="Arial"/>
              </w:rPr>
            </w:pPr>
            <w:r w:rsidRPr="00236D22">
              <w:rPr>
                <w:rFonts w:ascii="Arial" w:hAnsi="Arial" w:cs="Arial"/>
              </w:rPr>
              <w:t>[SI/NO]</w:t>
            </w:r>
          </w:p>
        </w:tc>
      </w:tr>
      <w:tr w:rsidR="002A3F62" w:rsidRPr="00236D22" w14:paraId="1282DC49" w14:textId="77777777" w:rsidTr="00136A48">
        <w:trPr>
          <w:trHeight w:val="20"/>
        </w:trPr>
        <w:tc>
          <w:tcPr>
            <w:tcW w:w="5000" w:type="pct"/>
            <w:gridSpan w:val="5"/>
          </w:tcPr>
          <w:p w14:paraId="7ABBD261" w14:textId="77777777" w:rsidR="002A3F62" w:rsidRPr="00236D22" w:rsidRDefault="002A3F62" w:rsidP="00136A48">
            <w:pPr>
              <w:rPr>
                <w:rFonts w:ascii="Arial" w:hAnsi="Arial" w:cs="Arial"/>
              </w:rPr>
            </w:pPr>
          </w:p>
        </w:tc>
      </w:tr>
      <w:tr w:rsidR="002A3F62" w:rsidRPr="00236D22" w14:paraId="3F6DAC91" w14:textId="77777777" w:rsidTr="00136A48">
        <w:trPr>
          <w:trHeight w:val="57"/>
        </w:trPr>
        <w:tc>
          <w:tcPr>
            <w:tcW w:w="5000" w:type="pct"/>
            <w:gridSpan w:val="5"/>
            <w:shd w:val="clear" w:color="auto" w:fill="4472C4" w:themeFill="accent1"/>
          </w:tcPr>
          <w:p w14:paraId="4149988A" w14:textId="77777777" w:rsidR="002A3F62" w:rsidRPr="00236D22" w:rsidRDefault="002A3F62" w:rsidP="00136A48">
            <w:pPr>
              <w:rPr>
                <w:rFonts w:ascii="Arial" w:hAnsi="Arial" w:cs="Arial"/>
              </w:rPr>
            </w:pPr>
            <w:r w:rsidRPr="00236D22">
              <w:rPr>
                <w:rFonts w:ascii="Arial" w:hAnsi="Arial" w:cs="Arial"/>
                <w:color w:val="FFFFFF" w:themeColor="background1"/>
              </w:rPr>
              <w:t>Documentación Adjunta Aportada</w:t>
            </w:r>
          </w:p>
        </w:tc>
      </w:tr>
      <w:tr w:rsidR="002A3F62" w:rsidRPr="00236D22" w14:paraId="3044FAB3" w14:textId="77777777" w:rsidTr="00136A48">
        <w:tc>
          <w:tcPr>
            <w:tcW w:w="5000" w:type="pct"/>
            <w:gridSpan w:val="5"/>
          </w:tcPr>
          <w:p w14:paraId="6D82069F" w14:textId="77777777" w:rsidR="002A3F62" w:rsidRPr="00236D22" w:rsidRDefault="002A3F62" w:rsidP="00197AEC">
            <w:pPr>
              <w:jc w:val="both"/>
              <w:rPr>
                <w:rFonts w:ascii="Arial" w:hAnsi="Arial" w:cs="Arial"/>
              </w:rPr>
            </w:pPr>
            <w:r w:rsidRPr="00236D22">
              <w:rPr>
                <w:rFonts w:ascii="Arial" w:hAnsi="Arial" w:cs="Arial"/>
              </w:rPr>
              <w:t xml:space="preserve">En el caso de que la hubiese, indique la documentación que acompaña a su propuesta e indique si desea que la documentación correspondiente sea confidencial, la confidencialidad no podrá extenderse a todo el contenido de la propuesta sino que únicamente podrá extenderse a documentos que tengan una difusión restringida y, en ningún caso, a documentos que sean públicamente accesibles, ni a las partes esenciales de la propuesta, respetándose en todo caso lo dispuesto en la Ley Orgánica 3/2018, de 5 de diciembre, de Protección de Datos Personales y garantía de los derechos digitales, en el Reglamento (UE) 2016/679 del Parlamento Europeo y del Consejo de 27 de abril de 2016 relativo a la protección de las personas físicas en lo que respecta al tratamiento de datos personales y a la libre circulación de estos datos. </w:t>
            </w:r>
          </w:p>
        </w:tc>
      </w:tr>
      <w:tr w:rsidR="002A3F62" w:rsidRPr="00236D22" w14:paraId="327C4FF7" w14:textId="77777777" w:rsidTr="00136A48">
        <w:tc>
          <w:tcPr>
            <w:tcW w:w="1667" w:type="pct"/>
          </w:tcPr>
          <w:p w14:paraId="61525F18" w14:textId="77777777" w:rsidR="002A3F62" w:rsidRPr="00236D22" w:rsidRDefault="002A3F62" w:rsidP="00136A48">
            <w:pPr>
              <w:pStyle w:val="Default"/>
              <w:rPr>
                <w:rFonts w:ascii="Arial" w:hAnsi="Arial" w:cs="Arial"/>
                <w:sz w:val="22"/>
                <w:szCs w:val="22"/>
              </w:rPr>
            </w:pPr>
            <w:r w:rsidRPr="00236D22">
              <w:rPr>
                <w:rFonts w:ascii="Arial" w:hAnsi="Arial" w:cs="Arial"/>
                <w:b/>
                <w:bCs/>
                <w:color w:val="auto"/>
                <w:sz w:val="22"/>
                <w:szCs w:val="22"/>
              </w:rPr>
              <w:t>Nombre del Archivo</w:t>
            </w:r>
            <w:r w:rsidRPr="00236D22">
              <w:rPr>
                <w:rFonts w:ascii="Arial" w:hAnsi="Arial" w:cs="Arial"/>
                <w:b/>
                <w:bCs/>
                <w:sz w:val="22"/>
                <w:szCs w:val="22"/>
              </w:rPr>
              <w:t xml:space="preserve"> </w:t>
            </w:r>
          </w:p>
        </w:tc>
        <w:tc>
          <w:tcPr>
            <w:tcW w:w="1667" w:type="pct"/>
            <w:gridSpan w:val="2"/>
          </w:tcPr>
          <w:p w14:paraId="30171328" w14:textId="77777777" w:rsidR="002A3F62" w:rsidRPr="00236D22" w:rsidRDefault="002A3F62" w:rsidP="00136A48">
            <w:pPr>
              <w:pStyle w:val="Default"/>
              <w:rPr>
                <w:rFonts w:ascii="Arial" w:hAnsi="Arial" w:cs="Arial"/>
                <w:sz w:val="22"/>
                <w:szCs w:val="22"/>
              </w:rPr>
            </w:pPr>
            <w:r w:rsidRPr="00236D22">
              <w:rPr>
                <w:rFonts w:ascii="Arial" w:hAnsi="Arial" w:cs="Arial"/>
                <w:b/>
                <w:bCs/>
                <w:color w:val="auto"/>
                <w:sz w:val="22"/>
                <w:szCs w:val="22"/>
              </w:rPr>
              <w:t>Breve Descripción</w:t>
            </w:r>
            <w:r w:rsidRPr="00236D22">
              <w:rPr>
                <w:rFonts w:ascii="Arial" w:hAnsi="Arial" w:cs="Arial"/>
                <w:b/>
                <w:bCs/>
                <w:sz w:val="22"/>
                <w:szCs w:val="22"/>
              </w:rPr>
              <w:t xml:space="preserve"> </w:t>
            </w:r>
          </w:p>
        </w:tc>
        <w:tc>
          <w:tcPr>
            <w:tcW w:w="1666" w:type="pct"/>
            <w:gridSpan w:val="2"/>
          </w:tcPr>
          <w:p w14:paraId="0046AD8B" w14:textId="77777777" w:rsidR="002A3F62" w:rsidRPr="00236D22" w:rsidRDefault="002A3F62" w:rsidP="00136A48">
            <w:pPr>
              <w:pStyle w:val="Default"/>
              <w:rPr>
                <w:rFonts w:ascii="Arial" w:hAnsi="Arial" w:cs="Arial"/>
                <w:sz w:val="22"/>
                <w:szCs w:val="22"/>
              </w:rPr>
            </w:pPr>
            <w:r w:rsidRPr="00236D22">
              <w:rPr>
                <w:rFonts w:ascii="Arial" w:hAnsi="Arial" w:cs="Arial"/>
                <w:b/>
                <w:bCs/>
                <w:color w:val="auto"/>
                <w:sz w:val="22"/>
                <w:szCs w:val="22"/>
              </w:rPr>
              <w:t>Confidencial</w:t>
            </w:r>
            <w:r w:rsidRPr="00236D22">
              <w:rPr>
                <w:rFonts w:ascii="Arial" w:hAnsi="Arial" w:cs="Arial"/>
                <w:b/>
                <w:bCs/>
                <w:sz w:val="22"/>
                <w:szCs w:val="22"/>
              </w:rPr>
              <w:t xml:space="preserve"> </w:t>
            </w:r>
          </w:p>
        </w:tc>
      </w:tr>
      <w:tr w:rsidR="002A3F62" w:rsidRPr="00236D22" w14:paraId="2AB41B3B" w14:textId="77777777" w:rsidTr="00136A48">
        <w:tc>
          <w:tcPr>
            <w:tcW w:w="1667" w:type="pct"/>
          </w:tcPr>
          <w:p w14:paraId="66147F7C" w14:textId="77777777" w:rsidR="002A3F62" w:rsidRPr="00236D22" w:rsidRDefault="002A3F62" w:rsidP="00136A48">
            <w:pPr>
              <w:rPr>
                <w:rFonts w:ascii="Arial" w:hAnsi="Arial" w:cs="Arial"/>
              </w:rPr>
            </w:pPr>
          </w:p>
        </w:tc>
        <w:tc>
          <w:tcPr>
            <w:tcW w:w="1667" w:type="pct"/>
            <w:gridSpan w:val="2"/>
          </w:tcPr>
          <w:p w14:paraId="3B6BAE96" w14:textId="77777777" w:rsidR="002A3F62" w:rsidRPr="00236D22" w:rsidRDefault="002A3F62" w:rsidP="00136A48">
            <w:pPr>
              <w:rPr>
                <w:rFonts w:ascii="Arial" w:hAnsi="Arial" w:cs="Arial"/>
              </w:rPr>
            </w:pPr>
          </w:p>
        </w:tc>
        <w:tc>
          <w:tcPr>
            <w:tcW w:w="1666" w:type="pct"/>
            <w:gridSpan w:val="2"/>
          </w:tcPr>
          <w:p w14:paraId="2D15719B" w14:textId="77777777" w:rsidR="002A3F62" w:rsidRPr="00236D22" w:rsidRDefault="002A3F62" w:rsidP="00136A48">
            <w:pPr>
              <w:rPr>
                <w:rFonts w:ascii="Arial" w:hAnsi="Arial" w:cs="Arial"/>
              </w:rPr>
            </w:pPr>
            <w:r w:rsidRPr="00236D22">
              <w:rPr>
                <w:rFonts w:ascii="Arial" w:hAnsi="Arial" w:cs="Arial"/>
              </w:rPr>
              <w:t>[SI/NO]</w:t>
            </w:r>
          </w:p>
        </w:tc>
      </w:tr>
      <w:tr w:rsidR="002A3F62" w:rsidRPr="00236D22" w14:paraId="32D73292" w14:textId="77777777" w:rsidTr="00136A48">
        <w:tc>
          <w:tcPr>
            <w:tcW w:w="1667" w:type="pct"/>
          </w:tcPr>
          <w:p w14:paraId="5A856AB1" w14:textId="77777777" w:rsidR="002A3F62" w:rsidRPr="00236D22" w:rsidRDefault="002A3F62" w:rsidP="00136A48">
            <w:pPr>
              <w:rPr>
                <w:rFonts w:ascii="Arial" w:hAnsi="Arial" w:cs="Arial"/>
              </w:rPr>
            </w:pPr>
          </w:p>
        </w:tc>
        <w:tc>
          <w:tcPr>
            <w:tcW w:w="1667" w:type="pct"/>
            <w:gridSpan w:val="2"/>
          </w:tcPr>
          <w:p w14:paraId="4B5AF459" w14:textId="77777777" w:rsidR="002A3F62" w:rsidRPr="00236D22" w:rsidRDefault="002A3F62" w:rsidP="00136A48">
            <w:pPr>
              <w:rPr>
                <w:rFonts w:ascii="Arial" w:hAnsi="Arial" w:cs="Arial"/>
              </w:rPr>
            </w:pPr>
          </w:p>
        </w:tc>
        <w:tc>
          <w:tcPr>
            <w:tcW w:w="1666" w:type="pct"/>
            <w:gridSpan w:val="2"/>
          </w:tcPr>
          <w:p w14:paraId="7B5CD152" w14:textId="77777777" w:rsidR="002A3F62" w:rsidRPr="00236D22" w:rsidRDefault="002A3F62" w:rsidP="00136A48">
            <w:pPr>
              <w:rPr>
                <w:rFonts w:ascii="Arial" w:hAnsi="Arial" w:cs="Arial"/>
              </w:rPr>
            </w:pPr>
            <w:r w:rsidRPr="00236D22">
              <w:rPr>
                <w:rFonts w:ascii="Arial" w:hAnsi="Arial" w:cs="Arial"/>
              </w:rPr>
              <w:t>[SI/NO]</w:t>
            </w:r>
          </w:p>
        </w:tc>
      </w:tr>
      <w:tr w:rsidR="002A3F62" w:rsidRPr="00236D22" w14:paraId="60D6C34B" w14:textId="77777777" w:rsidTr="00136A48">
        <w:tc>
          <w:tcPr>
            <w:tcW w:w="1667" w:type="pct"/>
          </w:tcPr>
          <w:p w14:paraId="04BBE794" w14:textId="77777777" w:rsidR="002A3F62" w:rsidRPr="00236D22" w:rsidRDefault="002A3F62" w:rsidP="00136A48">
            <w:pPr>
              <w:rPr>
                <w:rFonts w:ascii="Arial" w:hAnsi="Arial" w:cs="Arial"/>
              </w:rPr>
            </w:pPr>
          </w:p>
        </w:tc>
        <w:tc>
          <w:tcPr>
            <w:tcW w:w="1667" w:type="pct"/>
            <w:gridSpan w:val="2"/>
          </w:tcPr>
          <w:p w14:paraId="37AFD8C1" w14:textId="77777777" w:rsidR="002A3F62" w:rsidRPr="00236D22" w:rsidRDefault="002A3F62" w:rsidP="00136A48">
            <w:pPr>
              <w:rPr>
                <w:rFonts w:ascii="Arial" w:hAnsi="Arial" w:cs="Arial"/>
              </w:rPr>
            </w:pPr>
          </w:p>
        </w:tc>
        <w:tc>
          <w:tcPr>
            <w:tcW w:w="1666" w:type="pct"/>
            <w:gridSpan w:val="2"/>
          </w:tcPr>
          <w:p w14:paraId="701B4298" w14:textId="77777777" w:rsidR="002A3F62" w:rsidRPr="00236D22" w:rsidRDefault="002A3F62" w:rsidP="00136A48">
            <w:pPr>
              <w:rPr>
                <w:rFonts w:ascii="Arial" w:hAnsi="Arial" w:cs="Arial"/>
              </w:rPr>
            </w:pPr>
            <w:r w:rsidRPr="00236D22">
              <w:rPr>
                <w:rFonts w:ascii="Arial" w:hAnsi="Arial" w:cs="Arial"/>
              </w:rPr>
              <w:t>[SI/NO]</w:t>
            </w:r>
          </w:p>
        </w:tc>
      </w:tr>
      <w:tr w:rsidR="002A3F62" w:rsidRPr="00236D22" w14:paraId="40AFB418" w14:textId="77777777" w:rsidTr="00136A48">
        <w:tc>
          <w:tcPr>
            <w:tcW w:w="1667" w:type="pct"/>
          </w:tcPr>
          <w:p w14:paraId="2A0EFAAD" w14:textId="77777777" w:rsidR="002A3F62" w:rsidRPr="00236D22" w:rsidRDefault="002A3F62" w:rsidP="00136A48">
            <w:pPr>
              <w:rPr>
                <w:rFonts w:ascii="Arial" w:hAnsi="Arial" w:cs="Arial"/>
              </w:rPr>
            </w:pPr>
          </w:p>
        </w:tc>
        <w:tc>
          <w:tcPr>
            <w:tcW w:w="1667" w:type="pct"/>
            <w:gridSpan w:val="2"/>
          </w:tcPr>
          <w:p w14:paraId="1BB37DF1" w14:textId="77777777" w:rsidR="002A3F62" w:rsidRPr="00236D22" w:rsidRDefault="002A3F62" w:rsidP="00136A48">
            <w:pPr>
              <w:rPr>
                <w:rFonts w:ascii="Arial" w:hAnsi="Arial" w:cs="Arial"/>
              </w:rPr>
            </w:pPr>
          </w:p>
        </w:tc>
        <w:tc>
          <w:tcPr>
            <w:tcW w:w="1666" w:type="pct"/>
            <w:gridSpan w:val="2"/>
          </w:tcPr>
          <w:p w14:paraId="4FF337C7" w14:textId="77777777" w:rsidR="002A3F62" w:rsidRPr="00236D22" w:rsidRDefault="002A3F62" w:rsidP="00136A48">
            <w:pPr>
              <w:rPr>
                <w:rFonts w:ascii="Arial" w:hAnsi="Arial" w:cs="Arial"/>
              </w:rPr>
            </w:pPr>
            <w:r w:rsidRPr="00236D22">
              <w:rPr>
                <w:rFonts w:ascii="Arial" w:hAnsi="Arial" w:cs="Arial"/>
              </w:rPr>
              <w:t>[SI/NO]</w:t>
            </w:r>
          </w:p>
        </w:tc>
      </w:tr>
    </w:tbl>
    <w:p w14:paraId="1B24B30F" w14:textId="5879EEE3" w:rsidR="00E1554E" w:rsidRPr="00236D22" w:rsidRDefault="00E1554E" w:rsidP="00ED24AB">
      <w:pPr>
        <w:spacing w:before="120" w:after="240"/>
        <w:jc w:val="both"/>
        <w:rPr>
          <w:rFonts w:ascii="Arial" w:hAnsi="Arial" w:cs="Arial"/>
        </w:rPr>
      </w:pPr>
    </w:p>
    <w:sectPr w:rsidR="00E1554E" w:rsidRPr="00236D22" w:rsidSect="00ED24AB">
      <w:headerReference w:type="default" r:id="rId11"/>
      <w:footerReference w:type="default" r:id="rId12"/>
      <w:pgSz w:w="11906" w:h="16838"/>
      <w:pgMar w:top="1440" w:right="1080" w:bottom="1276" w:left="108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59F2" w14:textId="77777777" w:rsidR="0066150B" w:rsidRDefault="0066150B" w:rsidP="00D260C6">
      <w:pPr>
        <w:spacing w:after="0" w:line="240" w:lineRule="auto"/>
      </w:pPr>
      <w:r>
        <w:separator/>
      </w:r>
    </w:p>
  </w:endnote>
  <w:endnote w:type="continuationSeparator" w:id="0">
    <w:p w14:paraId="0C32EAD2" w14:textId="77777777" w:rsidR="0066150B" w:rsidRDefault="0066150B" w:rsidP="00D260C6">
      <w:pPr>
        <w:spacing w:after="0" w:line="240" w:lineRule="auto"/>
      </w:pPr>
      <w:r>
        <w:continuationSeparator/>
      </w:r>
    </w:p>
  </w:endnote>
  <w:endnote w:type="continuationNotice" w:id="1">
    <w:p w14:paraId="4C056AD6" w14:textId="77777777" w:rsidR="0066150B" w:rsidRDefault="00661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F9D8" w14:textId="77777777" w:rsidR="00572187" w:rsidRPr="001F5783" w:rsidRDefault="00572187" w:rsidP="00572187">
    <w:pPr>
      <w:pStyle w:val="Piedepgina"/>
      <w:tabs>
        <w:tab w:val="clear" w:pos="4252"/>
      </w:tabs>
      <w:ind w:right="-1"/>
      <w:jc w:val="right"/>
      <w:rPr>
        <w:rFonts w:ascii="Lato Light" w:hAnsi="Lato Light"/>
        <w:color w:val="0070C0"/>
      </w:rPr>
    </w:pPr>
    <w:bookmarkStart w:id="1" w:name="_Hlk122423182"/>
    <w:r w:rsidRPr="001F5783">
      <w:rPr>
        <w:rFonts w:ascii="Lato Light" w:hAnsi="Lato Light"/>
        <w:color w:val="0070C0"/>
      </w:rPr>
      <w:t>Empresa Municipal de Transportes de Madrid, S.A.</w:t>
    </w:r>
  </w:p>
  <w:p w14:paraId="176C80E1" w14:textId="77777777" w:rsidR="00572187" w:rsidRPr="001F5783" w:rsidRDefault="00572187" w:rsidP="00572187">
    <w:pPr>
      <w:pStyle w:val="Piedepgina"/>
      <w:tabs>
        <w:tab w:val="clear" w:pos="4252"/>
        <w:tab w:val="left" w:pos="4536"/>
      </w:tabs>
      <w:ind w:right="-1"/>
      <w:jc w:val="right"/>
      <w:rPr>
        <w:rFonts w:ascii="Lato Light" w:hAnsi="Lato Light"/>
        <w:color w:val="0070C0"/>
      </w:rPr>
    </w:pPr>
    <w:r w:rsidRPr="001F5783">
      <w:rPr>
        <w:rFonts w:ascii="Lato Light" w:hAnsi="Lato Light"/>
        <w:color w:val="0070C0"/>
      </w:rPr>
      <w:tab/>
      <w:t>Cerro de la Plata, 4 - 28007 Madrid</w:t>
    </w:r>
  </w:p>
  <w:p w14:paraId="3898EE10" w14:textId="77777777" w:rsidR="00572187" w:rsidRPr="004437DA" w:rsidRDefault="00572187" w:rsidP="00572187">
    <w:pPr>
      <w:pStyle w:val="Piedepgina"/>
      <w:tabs>
        <w:tab w:val="clear" w:pos="4252"/>
        <w:tab w:val="left" w:pos="4536"/>
      </w:tabs>
      <w:ind w:right="-1"/>
      <w:jc w:val="right"/>
      <w:rPr>
        <w:b/>
        <w:color w:val="0070C0"/>
      </w:rPr>
    </w:pPr>
    <w:r w:rsidRPr="001F5783">
      <w:rPr>
        <w:rFonts w:ascii="Lato Light" w:hAnsi="Lato Light"/>
        <w:color w:val="0070C0"/>
      </w:rPr>
      <w:tab/>
    </w:r>
    <w:r w:rsidRPr="001F5783">
      <w:rPr>
        <w:b/>
        <w:color w:val="0070C0"/>
      </w:rPr>
      <w:t>emtmadrid</w:t>
    </w:r>
    <w:bookmarkEnd w:id="1"/>
    <w:r w:rsidRPr="001F5783">
      <w:rPr>
        <w:b/>
        <w:color w:val="0070C0"/>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BACFB" w14:textId="77777777" w:rsidR="0066150B" w:rsidRDefault="0066150B" w:rsidP="00D260C6">
      <w:pPr>
        <w:spacing w:after="0" w:line="240" w:lineRule="auto"/>
      </w:pPr>
      <w:r>
        <w:separator/>
      </w:r>
    </w:p>
  </w:footnote>
  <w:footnote w:type="continuationSeparator" w:id="0">
    <w:p w14:paraId="2E02D7BF" w14:textId="77777777" w:rsidR="0066150B" w:rsidRDefault="0066150B" w:rsidP="00D260C6">
      <w:pPr>
        <w:spacing w:after="0" w:line="240" w:lineRule="auto"/>
      </w:pPr>
      <w:r>
        <w:continuationSeparator/>
      </w:r>
    </w:p>
  </w:footnote>
  <w:footnote w:type="continuationNotice" w:id="1">
    <w:p w14:paraId="3E43FE18" w14:textId="77777777" w:rsidR="0066150B" w:rsidRDefault="00661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6CD4" w14:textId="0FF04437" w:rsidR="00D260C6" w:rsidRDefault="00572187" w:rsidP="00935564">
    <w:pPr>
      <w:pStyle w:val="Encabezado"/>
      <w:rPr>
        <w:rFonts w:asciiTheme="majorHAnsi" w:hAnsiTheme="majorHAnsi" w:cstheme="majorHAnsi"/>
        <w:b/>
        <w:bCs/>
        <w:color w:val="5B9BD5" w:themeColor="accent5"/>
      </w:rPr>
    </w:pPr>
    <w:r>
      <w:rPr>
        <w:noProof/>
      </w:rPr>
      <w:drawing>
        <wp:anchor distT="0" distB="0" distL="114300" distR="114300" simplePos="0" relativeHeight="251660288" behindDoc="0" locked="0" layoutInCell="1" allowOverlap="1" wp14:anchorId="545248C1" wp14:editId="235F0930">
          <wp:simplePos x="0" y="0"/>
          <wp:positionH relativeFrom="margin">
            <wp:align>left</wp:align>
          </wp:positionH>
          <wp:positionV relativeFrom="paragraph">
            <wp:posOffset>-121920</wp:posOffset>
          </wp:positionV>
          <wp:extent cx="2190115" cy="579120"/>
          <wp:effectExtent l="0" t="0" r="635" b="0"/>
          <wp:wrapSquare wrapText="bothSides"/>
          <wp:docPr id="199944693" name="Imagen 5" descr="Un dibuj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Un dibujo con letras&#10;&#10;Descripción generada automáticamente con confianza ba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115"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6F79"/>
    <w:multiLevelType w:val="multilevel"/>
    <w:tmpl w:val="1B9EF69E"/>
    <w:lvl w:ilvl="0">
      <w:start w:val="1"/>
      <w:numFmt w:val="decimal"/>
      <w:lvlText w:val="%1"/>
      <w:lvlJc w:val="left"/>
      <w:pPr>
        <w:tabs>
          <w:tab w:val="num" w:pos="340"/>
        </w:tabs>
        <w:ind w:left="340" w:hanging="340"/>
      </w:pPr>
      <w:rPr>
        <w:rFonts w:asciiTheme="minorHAnsi" w:hAnsiTheme="minorHAnsi" w:cstheme="minorHAnsi"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 w15:restartNumberingAfterBreak="0">
    <w:nsid w:val="19231553"/>
    <w:multiLevelType w:val="multilevel"/>
    <w:tmpl w:val="DA72D3B6"/>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 w15:restartNumberingAfterBreak="0">
    <w:nsid w:val="1F9B31A8"/>
    <w:multiLevelType w:val="singleLevel"/>
    <w:tmpl w:val="F51E3C9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25E20A28"/>
    <w:multiLevelType w:val="multilevel"/>
    <w:tmpl w:val="1FFC8110"/>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b/>
        <w:bCs w: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2D850675"/>
    <w:multiLevelType w:val="hybridMultilevel"/>
    <w:tmpl w:val="D52223D0"/>
    <w:lvl w:ilvl="0" w:tplc="4490C388">
      <w:start w:val="1"/>
      <w:numFmt w:val="bullet"/>
      <w:lvlText w:val="•"/>
      <w:lvlJc w:val="left"/>
      <w:pPr>
        <w:tabs>
          <w:tab w:val="num" w:pos="720"/>
        </w:tabs>
        <w:ind w:left="720" w:hanging="360"/>
      </w:pPr>
      <w:rPr>
        <w:rFonts w:ascii="Arial" w:hAnsi="Arial" w:hint="default"/>
      </w:rPr>
    </w:lvl>
    <w:lvl w:ilvl="1" w:tplc="E6968DB0" w:tentative="1">
      <w:start w:val="1"/>
      <w:numFmt w:val="bullet"/>
      <w:lvlText w:val="•"/>
      <w:lvlJc w:val="left"/>
      <w:pPr>
        <w:tabs>
          <w:tab w:val="num" w:pos="1440"/>
        </w:tabs>
        <w:ind w:left="1440" w:hanging="360"/>
      </w:pPr>
      <w:rPr>
        <w:rFonts w:ascii="Arial" w:hAnsi="Arial" w:hint="default"/>
      </w:rPr>
    </w:lvl>
    <w:lvl w:ilvl="2" w:tplc="14E4E376" w:tentative="1">
      <w:start w:val="1"/>
      <w:numFmt w:val="bullet"/>
      <w:lvlText w:val="•"/>
      <w:lvlJc w:val="left"/>
      <w:pPr>
        <w:tabs>
          <w:tab w:val="num" w:pos="2160"/>
        </w:tabs>
        <w:ind w:left="2160" w:hanging="360"/>
      </w:pPr>
      <w:rPr>
        <w:rFonts w:ascii="Arial" w:hAnsi="Arial" w:hint="default"/>
      </w:rPr>
    </w:lvl>
    <w:lvl w:ilvl="3" w:tplc="C226C760" w:tentative="1">
      <w:start w:val="1"/>
      <w:numFmt w:val="bullet"/>
      <w:lvlText w:val="•"/>
      <w:lvlJc w:val="left"/>
      <w:pPr>
        <w:tabs>
          <w:tab w:val="num" w:pos="2880"/>
        </w:tabs>
        <w:ind w:left="2880" w:hanging="360"/>
      </w:pPr>
      <w:rPr>
        <w:rFonts w:ascii="Arial" w:hAnsi="Arial" w:hint="default"/>
      </w:rPr>
    </w:lvl>
    <w:lvl w:ilvl="4" w:tplc="33968B94" w:tentative="1">
      <w:start w:val="1"/>
      <w:numFmt w:val="bullet"/>
      <w:lvlText w:val="•"/>
      <w:lvlJc w:val="left"/>
      <w:pPr>
        <w:tabs>
          <w:tab w:val="num" w:pos="3600"/>
        </w:tabs>
        <w:ind w:left="3600" w:hanging="360"/>
      </w:pPr>
      <w:rPr>
        <w:rFonts w:ascii="Arial" w:hAnsi="Arial" w:hint="default"/>
      </w:rPr>
    </w:lvl>
    <w:lvl w:ilvl="5" w:tplc="2C3A1DB2" w:tentative="1">
      <w:start w:val="1"/>
      <w:numFmt w:val="bullet"/>
      <w:lvlText w:val="•"/>
      <w:lvlJc w:val="left"/>
      <w:pPr>
        <w:tabs>
          <w:tab w:val="num" w:pos="4320"/>
        </w:tabs>
        <w:ind w:left="4320" w:hanging="360"/>
      </w:pPr>
      <w:rPr>
        <w:rFonts w:ascii="Arial" w:hAnsi="Arial" w:hint="default"/>
      </w:rPr>
    </w:lvl>
    <w:lvl w:ilvl="6" w:tplc="BE40391A" w:tentative="1">
      <w:start w:val="1"/>
      <w:numFmt w:val="bullet"/>
      <w:lvlText w:val="•"/>
      <w:lvlJc w:val="left"/>
      <w:pPr>
        <w:tabs>
          <w:tab w:val="num" w:pos="5040"/>
        </w:tabs>
        <w:ind w:left="5040" w:hanging="360"/>
      </w:pPr>
      <w:rPr>
        <w:rFonts w:ascii="Arial" w:hAnsi="Arial" w:hint="default"/>
      </w:rPr>
    </w:lvl>
    <w:lvl w:ilvl="7" w:tplc="14DA48D6" w:tentative="1">
      <w:start w:val="1"/>
      <w:numFmt w:val="bullet"/>
      <w:lvlText w:val="•"/>
      <w:lvlJc w:val="left"/>
      <w:pPr>
        <w:tabs>
          <w:tab w:val="num" w:pos="5760"/>
        </w:tabs>
        <w:ind w:left="5760" w:hanging="360"/>
      </w:pPr>
      <w:rPr>
        <w:rFonts w:ascii="Arial" w:hAnsi="Arial" w:hint="default"/>
      </w:rPr>
    </w:lvl>
    <w:lvl w:ilvl="8" w:tplc="AE14C4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9226E8"/>
    <w:multiLevelType w:val="hybridMultilevel"/>
    <w:tmpl w:val="92DC9C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512937"/>
    <w:multiLevelType w:val="singleLevel"/>
    <w:tmpl w:val="6E64840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56A24C97"/>
    <w:multiLevelType w:val="hybridMultilevel"/>
    <w:tmpl w:val="1138FA16"/>
    <w:lvl w:ilvl="0" w:tplc="C83C4CF0">
      <w:start w:val="1"/>
      <w:numFmt w:val="lowerLetter"/>
      <w:lvlText w:val="%1)"/>
      <w:lvlJc w:val="left"/>
      <w:pPr>
        <w:tabs>
          <w:tab w:val="num" w:pos="720"/>
        </w:tabs>
        <w:ind w:left="720" w:hanging="360"/>
      </w:pPr>
    </w:lvl>
    <w:lvl w:ilvl="1" w:tplc="102A7ECA" w:tentative="1">
      <w:start w:val="1"/>
      <w:numFmt w:val="lowerLetter"/>
      <w:lvlText w:val="%2)"/>
      <w:lvlJc w:val="left"/>
      <w:pPr>
        <w:tabs>
          <w:tab w:val="num" w:pos="1440"/>
        </w:tabs>
        <w:ind w:left="1440" w:hanging="360"/>
      </w:pPr>
    </w:lvl>
    <w:lvl w:ilvl="2" w:tplc="8D266D76" w:tentative="1">
      <w:start w:val="1"/>
      <w:numFmt w:val="lowerLetter"/>
      <w:lvlText w:val="%3)"/>
      <w:lvlJc w:val="left"/>
      <w:pPr>
        <w:tabs>
          <w:tab w:val="num" w:pos="2160"/>
        </w:tabs>
        <w:ind w:left="2160" w:hanging="360"/>
      </w:pPr>
    </w:lvl>
    <w:lvl w:ilvl="3" w:tplc="CAC212B4" w:tentative="1">
      <w:start w:val="1"/>
      <w:numFmt w:val="lowerLetter"/>
      <w:lvlText w:val="%4)"/>
      <w:lvlJc w:val="left"/>
      <w:pPr>
        <w:tabs>
          <w:tab w:val="num" w:pos="2880"/>
        </w:tabs>
        <w:ind w:left="2880" w:hanging="360"/>
      </w:pPr>
    </w:lvl>
    <w:lvl w:ilvl="4" w:tplc="E68E9482" w:tentative="1">
      <w:start w:val="1"/>
      <w:numFmt w:val="lowerLetter"/>
      <w:lvlText w:val="%5)"/>
      <w:lvlJc w:val="left"/>
      <w:pPr>
        <w:tabs>
          <w:tab w:val="num" w:pos="3600"/>
        </w:tabs>
        <w:ind w:left="3600" w:hanging="360"/>
      </w:pPr>
    </w:lvl>
    <w:lvl w:ilvl="5" w:tplc="B7FEFB7A" w:tentative="1">
      <w:start w:val="1"/>
      <w:numFmt w:val="lowerLetter"/>
      <w:lvlText w:val="%6)"/>
      <w:lvlJc w:val="left"/>
      <w:pPr>
        <w:tabs>
          <w:tab w:val="num" w:pos="4320"/>
        </w:tabs>
        <w:ind w:left="4320" w:hanging="360"/>
      </w:pPr>
    </w:lvl>
    <w:lvl w:ilvl="6" w:tplc="3E3E1A06" w:tentative="1">
      <w:start w:val="1"/>
      <w:numFmt w:val="lowerLetter"/>
      <w:lvlText w:val="%7)"/>
      <w:lvlJc w:val="left"/>
      <w:pPr>
        <w:tabs>
          <w:tab w:val="num" w:pos="5040"/>
        </w:tabs>
        <w:ind w:left="5040" w:hanging="360"/>
      </w:pPr>
    </w:lvl>
    <w:lvl w:ilvl="7" w:tplc="C0425438" w:tentative="1">
      <w:start w:val="1"/>
      <w:numFmt w:val="lowerLetter"/>
      <w:lvlText w:val="%8)"/>
      <w:lvlJc w:val="left"/>
      <w:pPr>
        <w:tabs>
          <w:tab w:val="num" w:pos="5760"/>
        </w:tabs>
        <w:ind w:left="5760" w:hanging="360"/>
      </w:pPr>
    </w:lvl>
    <w:lvl w:ilvl="8" w:tplc="6EDA2B2A" w:tentative="1">
      <w:start w:val="1"/>
      <w:numFmt w:val="lowerLetter"/>
      <w:lvlText w:val="%9)"/>
      <w:lvlJc w:val="left"/>
      <w:pPr>
        <w:tabs>
          <w:tab w:val="num" w:pos="6480"/>
        </w:tabs>
        <w:ind w:left="6480" w:hanging="360"/>
      </w:pPr>
    </w:lvl>
  </w:abstractNum>
  <w:abstractNum w:abstractNumId="8" w15:restartNumberingAfterBreak="0">
    <w:nsid w:val="5E27403A"/>
    <w:multiLevelType w:val="hybridMultilevel"/>
    <w:tmpl w:val="66543FA6"/>
    <w:lvl w:ilvl="0" w:tplc="3DD44AA4">
      <w:start w:val="1"/>
      <w:numFmt w:val="bullet"/>
      <w:lvlText w:val="•"/>
      <w:lvlJc w:val="left"/>
      <w:pPr>
        <w:tabs>
          <w:tab w:val="num" w:pos="720"/>
        </w:tabs>
        <w:ind w:left="720" w:hanging="360"/>
      </w:pPr>
      <w:rPr>
        <w:rFonts w:ascii="Arial" w:hAnsi="Arial" w:hint="default"/>
      </w:rPr>
    </w:lvl>
    <w:lvl w:ilvl="1" w:tplc="00645E7C" w:tentative="1">
      <w:start w:val="1"/>
      <w:numFmt w:val="bullet"/>
      <w:lvlText w:val="•"/>
      <w:lvlJc w:val="left"/>
      <w:pPr>
        <w:tabs>
          <w:tab w:val="num" w:pos="1440"/>
        </w:tabs>
        <w:ind w:left="1440" w:hanging="360"/>
      </w:pPr>
      <w:rPr>
        <w:rFonts w:ascii="Arial" w:hAnsi="Arial" w:hint="default"/>
      </w:rPr>
    </w:lvl>
    <w:lvl w:ilvl="2" w:tplc="4022B0DA" w:tentative="1">
      <w:start w:val="1"/>
      <w:numFmt w:val="bullet"/>
      <w:lvlText w:val="•"/>
      <w:lvlJc w:val="left"/>
      <w:pPr>
        <w:tabs>
          <w:tab w:val="num" w:pos="2160"/>
        </w:tabs>
        <w:ind w:left="2160" w:hanging="360"/>
      </w:pPr>
      <w:rPr>
        <w:rFonts w:ascii="Arial" w:hAnsi="Arial" w:hint="default"/>
      </w:rPr>
    </w:lvl>
    <w:lvl w:ilvl="3" w:tplc="2DF09746" w:tentative="1">
      <w:start w:val="1"/>
      <w:numFmt w:val="bullet"/>
      <w:lvlText w:val="•"/>
      <w:lvlJc w:val="left"/>
      <w:pPr>
        <w:tabs>
          <w:tab w:val="num" w:pos="2880"/>
        </w:tabs>
        <w:ind w:left="2880" w:hanging="360"/>
      </w:pPr>
      <w:rPr>
        <w:rFonts w:ascii="Arial" w:hAnsi="Arial" w:hint="default"/>
      </w:rPr>
    </w:lvl>
    <w:lvl w:ilvl="4" w:tplc="EEACC9C0" w:tentative="1">
      <w:start w:val="1"/>
      <w:numFmt w:val="bullet"/>
      <w:lvlText w:val="•"/>
      <w:lvlJc w:val="left"/>
      <w:pPr>
        <w:tabs>
          <w:tab w:val="num" w:pos="3600"/>
        </w:tabs>
        <w:ind w:left="3600" w:hanging="360"/>
      </w:pPr>
      <w:rPr>
        <w:rFonts w:ascii="Arial" w:hAnsi="Arial" w:hint="default"/>
      </w:rPr>
    </w:lvl>
    <w:lvl w:ilvl="5" w:tplc="5B46E128" w:tentative="1">
      <w:start w:val="1"/>
      <w:numFmt w:val="bullet"/>
      <w:lvlText w:val="•"/>
      <w:lvlJc w:val="left"/>
      <w:pPr>
        <w:tabs>
          <w:tab w:val="num" w:pos="4320"/>
        </w:tabs>
        <w:ind w:left="4320" w:hanging="360"/>
      </w:pPr>
      <w:rPr>
        <w:rFonts w:ascii="Arial" w:hAnsi="Arial" w:hint="default"/>
      </w:rPr>
    </w:lvl>
    <w:lvl w:ilvl="6" w:tplc="6504CC8A" w:tentative="1">
      <w:start w:val="1"/>
      <w:numFmt w:val="bullet"/>
      <w:lvlText w:val="•"/>
      <w:lvlJc w:val="left"/>
      <w:pPr>
        <w:tabs>
          <w:tab w:val="num" w:pos="5040"/>
        </w:tabs>
        <w:ind w:left="5040" w:hanging="360"/>
      </w:pPr>
      <w:rPr>
        <w:rFonts w:ascii="Arial" w:hAnsi="Arial" w:hint="default"/>
      </w:rPr>
    </w:lvl>
    <w:lvl w:ilvl="7" w:tplc="8108A0EA" w:tentative="1">
      <w:start w:val="1"/>
      <w:numFmt w:val="bullet"/>
      <w:lvlText w:val="•"/>
      <w:lvlJc w:val="left"/>
      <w:pPr>
        <w:tabs>
          <w:tab w:val="num" w:pos="5760"/>
        </w:tabs>
        <w:ind w:left="5760" w:hanging="360"/>
      </w:pPr>
      <w:rPr>
        <w:rFonts w:ascii="Arial" w:hAnsi="Arial" w:hint="default"/>
      </w:rPr>
    </w:lvl>
    <w:lvl w:ilvl="8" w:tplc="AEC2F6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E264B6"/>
    <w:multiLevelType w:val="singleLevel"/>
    <w:tmpl w:val="BF8E1F5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7FB637F7"/>
    <w:multiLevelType w:val="singleLevel"/>
    <w:tmpl w:val="565C76EC"/>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2029717526">
    <w:abstractNumId w:val="7"/>
  </w:num>
  <w:num w:numId="2" w16cid:durableId="876313351">
    <w:abstractNumId w:val="8"/>
  </w:num>
  <w:num w:numId="3" w16cid:durableId="83768131">
    <w:abstractNumId w:val="4"/>
  </w:num>
  <w:num w:numId="4" w16cid:durableId="478420696">
    <w:abstractNumId w:val="9"/>
  </w:num>
  <w:num w:numId="5" w16cid:durableId="381564798">
    <w:abstractNumId w:val="0"/>
  </w:num>
  <w:num w:numId="6" w16cid:durableId="1803308541">
    <w:abstractNumId w:val="5"/>
  </w:num>
  <w:num w:numId="7" w16cid:durableId="1979724211">
    <w:abstractNumId w:val="3"/>
  </w:num>
  <w:num w:numId="8" w16cid:durableId="428889545">
    <w:abstractNumId w:val="2"/>
  </w:num>
  <w:num w:numId="9" w16cid:durableId="465783140">
    <w:abstractNumId w:val="6"/>
  </w:num>
  <w:num w:numId="10" w16cid:durableId="1119186390">
    <w:abstractNumId w:val="10"/>
  </w:num>
  <w:num w:numId="11" w16cid:durableId="130535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C6"/>
    <w:rsid w:val="00000C6F"/>
    <w:rsid w:val="00007583"/>
    <w:rsid w:val="00007C74"/>
    <w:rsid w:val="0002186F"/>
    <w:rsid w:val="0002790A"/>
    <w:rsid w:val="00034C05"/>
    <w:rsid w:val="00040294"/>
    <w:rsid w:val="00041E01"/>
    <w:rsid w:val="00055E14"/>
    <w:rsid w:val="000570B5"/>
    <w:rsid w:val="000603CF"/>
    <w:rsid w:val="000609EB"/>
    <w:rsid w:val="0006251C"/>
    <w:rsid w:val="00062C9F"/>
    <w:rsid w:val="00065F64"/>
    <w:rsid w:val="000666ED"/>
    <w:rsid w:val="000709DE"/>
    <w:rsid w:val="000839A1"/>
    <w:rsid w:val="00083F2B"/>
    <w:rsid w:val="00084807"/>
    <w:rsid w:val="00086D4B"/>
    <w:rsid w:val="00090553"/>
    <w:rsid w:val="000938A9"/>
    <w:rsid w:val="000A3626"/>
    <w:rsid w:val="000A3808"/>
    <w:rsid w:val="000A66CA"/>
    <w:rsid w:val="000A78A1"/>
    <w:rsid w:val="000B2C7C"/>
    <w:rsid w:val="000B743B"/>
    <w:rsid w:val="000C0D97"/>
    <w:rsid w:val="000C37C1"/>
    <w:rsid w:val="000C6084"/>
    <w:rsid w:val="000C61BA"/>
    <w:rsid w:val="000D08E9"/>
    <w:rsid w:val="000D5589"/>
    <w:rsid w:val="000D7195"/>
    <w:rsid w:val="000D7A14"/>
    <w:rsid w:val="000E6748"/>
    <w:rsid w:val="000F0A8C"/>
    <w:rsid w:val="0010034D"/>
    <w:rsid w:val="00101912"/>
    <w:rsid w:val="001025F6"/>
    <w:rsid w:val="0010654A"/>
    <w:rsid w:val="00115520"/>
    <w:rsid w:val="00116581"/>
    <w:rsid w:val="001274B6"/>
    <w:rsid w:val="00133C4D"/>
    <w:rsid w:val="00136A48"/>
    <w:rsid w:val="001400D8"/>
    <w:rsid w:val="00151E31"/>
    <w:rsid w:val="001535FE"/>
    <w:rsid w:val="00157693"/>
    <w:rsid w:val="001663DC"/>
    <w:rsid w:val="00173AE3"/>
    <w:rsid w:val="001807D6"/>
    <w:rsid w:val="0018175E"/>
    <w:rsid w:val="00182C7B"/>
    <w:rsid w:val="00184074"/>
    <w:rsid w:val="001844B8"/>
    <w:rsid w:val="00197AEC"/>
    <w:rsid w:val="001A25CC"/>
    <w:rsid w:val="001A41DF"/>
    <w:rsid w:val="001B2C5B"/>
    <w:rsid w:val="001C6046"/>
    <w:rsid w:val="001D0264"/>
    <w:rsid w:val="001D0A7C"/>
    <w:rsid w:val="001D2C01"/>
    <w:rsid w:val="001D3A97"/>
    <w:rsid w:val="001D3FB6"/>
    <w:rsid w:val="001D606A"/>
    <w:rsid w:val="001E00AB"/>
    <w:rsid w:val="001E365E"/>
    <w:rsid w:val="001E3C29"/>
    <w:rsid w:val="001E58AF"/>
    <w:rsid w:val="001F583A"/>
    <w:rsid w:val="001F6BF5"/>
    <w:rsid w:val="00213E38"/>
    <w:rsid w:val="002165E7"/>
    <w:rsid w:val="002168FE"/>
    <w:rsid w:val="0022251D"/>
    <w:rsid w:val="00223316"/>
    <w:rsid w:val="002267E5"/>
    <w:rsid w:val="00232D1D"/>
    <w:rsid w:val="0023444A"/>
    <w:rsid w:val="00236D22"/>
    <w:rsid w:val="002458CF"/>
    <w:rsid w:val="0024786F"/>
    <w:rsid w:val="0025522F"/>
    <w:rsid w:val="002708EE"/>
    <w:rsid w:val="00271A7E"/>
    <w:rsid w:val="002751D5"/>
    <w:rsid w:val="0028073C"/>
    <w:rsid w:val="00280F29"/>
    <w:rsid w:val="00290156"/>
    <w:rsid w:val="00291488"/>
    <w:rsid w:val="00296532"/>
    <w:rsid w:val="002A276C"/>
    <w:rsid w:val="002A3451"/>
    <w:rsid w:val="002A3F62"/>
    <w:rsid w:val="002A54C8"/>
    <w:rsid w:val="002B15FA"/>
    <w:rsid w:val="002B27C5"/>
    <w:rsid w:val="002B63A3"/>
    <w:rsid w:val="002C3845"/>
    <w:rsid w:val="002C46BE"/>
    <w:rsid w:val="002C6450"/>
    <w:rsid w:val="002C6610"/>
    <w:rsid w:val="002D2CD7"/>
    <w:rsid w:val="002D4972"/>
    <w:rsid w:val="002F61D8"/>
    <w:rsid w:val="002F687F"/>
    <w:rsid w:val="002F7175"/>
    <w:rsid w:val="00307FA8"/>
    <w:rsid w:val="00314A98"/>
    <w:rsid w:val="00314EAE"/>
    <w:rsid w:val="00315F4D"/>
    <w:rsid w:val="00320F12"/>
    <w:rsid w:val="00336C15"/>
    <w:rsid w:val="00342B7F"/>
    <w:rsid w:val="003567DD"/>
    <w:rsid w:val="003625AE"/>
    <w:rsid w:val="00381D73"/>
    <w:rsid w:val="003A335C"/>
    <w:rsid w:val="003A787E"/>
    <w:rsid w:val="003A79B0"/>
    <w:rsid w:val="003B0C4A"/>
    <w:rsid w:val="003B6E92"/>
    <w:rsid w:val="003C7BF4"/>
    <w:rsid w:val="003D3B1D"/>
    <w:rsid w:val="003D4502"/>
    <w:rsid w:val="003E0436"/>
    <w:rsid w:val="003E381E"/>
    <w:rsid w:val="003F4F7B"/>
    <w:rsid w:val="00407FDA"/>
    <w:rsid w:val="004130CC"/>
    <w:rsid w:val="00414C6E"/>
    <w:rsid w:val="00447D7B"/>
    <w:rsid w:val="00456BF8"/>
    <w:rsid w:val="0046709E"/>
    <w:rsid w:val="00477BFD"/>
    <w:rsid w:val="00480129"/>
    <w:rsid w:val="00483E4D"/>
    <w:rsid w:val="00484FB9"/>
    <w:rsid w:val="004923EC"/>
    <w:rsid w:val="004A0175"/>
    <w:rsid w:val="004B09C5"/>
    <w:rsid w:val="004B135D"/>
    <w:rsid w:val="004B1C26"/>
    <w:rsid w:val="004D0575"/>
    <w:rsid w:val="004D671E"/>
    <w:rsid w:val="004E29DB"/>
    <w:rsid w:val="004F25CC"/>
    <w:rsid w:val="00506279"/>
    <w:rsid w:val="0051325A"/>
    <w:rsid w:val="005147EA"/>
    <w:rsid w:val="00515E6A"/>
    <w:rsid w:val="005237B8"/>
    <w:rsid w:val="005273FF"/>
    <w:rsid w:val="0053082B"/>
    <w:rsid w:val="00540283"/>
    <w:rsid w:val="005412FB"/>
    <w:rsid w:val="005426A0"/>
    <w:rsid w:val="00547F5A"/>
    <w:rsid w:val="00551AB4"/>
    <w:rsid w:val="00555D86"/>
    <w:rsid w:val="0056109C"/>
    <w:rsid w:val="005652CD"/>
    <w:rsid w:val="00566737"/>
    <w:rsid w:val="00567004"/>
    <w:rsid w:val="00572187"/>
    <w:rsid w:val="00574584"/>
    <w:rsid w:val="00591356"/>
    <w:rsid w:val="005919A3"/>
    <w:rsid w:val="00593B9B"/>
    <w:rsid w:val="005A34E6"/>
    <w:rsid w:val="005A3C91"/>
    <w:rsid w:val="005A4242"/>
    <w:rsid w:val="005A67B6"/>
    <w:rsid w:val="005B7C90"/>
    <w:rsid w:val="005C2DF3"/>
    <w:rsid w:val="005C5957"/>
    <w:rsid w:val="005D3B52"/>
    <w:rsid w:val="005D781A"/>
    <w:rsid w:val="005E0817"/>
    <w:rsid w:val="005E0880"/>
    <w:rsid w:val="005E5158"/>
    <w:rsid w:val="005E7E67"/>
    <w:rsid w:val="005F1343"/>
    <w:rsid w:val="005F40EA"/>
    <w:rsid w:val="005F4CC6"/>
    <w:rsid w:val="00601CA1"/>
    <w:rsid w:val="0062113F"/>
    <w:rsid w:val="0062562C"/>
    <w:rsid w:val="006265CD"/>
    <w:rsid w:val="006268F6"/>
    <w:rsid w:val="006325C3"/>
    <w:rsid w:val="006515FA"/>
    <w:rsid w:val="00660882"/>
    <w:rsid w:val="0066150B"/>
    <w:rsid w:val="00661C4A"/>
    <w:rsid w:val="00666C75"/>
    <w:rsid w:val="00666CD4"/>
    <w:rsid w:val="00666F16"/>
    <w:rsid w:val="0066745B"/>
    <w:rsid w:val="006751A3"/>
    <w:rsid w:val="00686BAB"/>
    <w:rsid w:val="00690B78"/>
    <w:rsid w:val="00690F73"/>
    <w:rsid w:val="00693E91"/>
    <w:rsid w:val="0069762C"/>
    <w:rsid w:val="00697C58"/>
    <w:rsid w:val="006A3789"/>
    <w:rsid w:val="006A79AE"/>
    <w:rsid w:val="006B5F7F"/>
    <w:rsid w:val="006C2BF4"/>
    <w:rsid w:val="006C451B"/>
    <w:rsid w:val="006E0B3A"/>
    <w:rsid w:val="006E62CA"/>
    <w:rsid w:val="006F45C4"/>
    <w:rsid w:val="006F6FBE"/>
    <w:rsid w:val="00701516"/>
    <w:rsid w:val="00703AC6"/>
    <w:rsid w:val="00705803"/>
    <w:rsid w:val="00706D28"/>
    <w:rsid w:val="00710E2E"/>
    <w:rsid w:val="00723E5E"/>
    <w:rsid w:val="00730D90"/>
    <w:rsid w:val="00730EE3"/>
    <w:rsid w:val="00731EB6"/>
    <w:rsid w:val="0073439B"/>
    <w:rsid w:val="0074137B"/>
    <w:rsid w:val="007472E8"/>
    <w:rsid w:val="0074782C"/>
    <w:rsid w:val="007555B1"/>
    <w:rsid w:val="00760ECE"/>
    <w:rsid w:val="00761C37"/>
    <w:rsid w:val="00762760"/>
    <w:rsid w:val="00766CCD"/>
    <w:rsid w:val="00777A16"/>
    <w:rsid w:val="007842DE"/>
    <w:rsid w:val="00784DCF"/>
    <w:rsid w:val="00791513"/>
    <w:rsid w:val="00795295"/>
    <w:rsid w:val="007A2058"/>
    <w:rsid w:val="007C1703"/>
    <w:rsid w:val="007C339D"/>
    <w:rsid w:val="007C6726"/>
    <w:rsid w:val="007D7202"/>
    <w:rsid w:val="007E3632"/>
    <w:rsid w:val="007E57CD"/>
    <w:rsid w:val="007F1E63"/>
    <w:rsid w:val="007F39F7"/>
    <w:rsid w:val="00806C7F"/>
    <w:rsid w:val="0080706C"/>
    <w:rsid w:val="008117FD"/>
    <w:rsid w:val="00811BCD"/>
    <w:rsid w:val="008129C6"/>
    <w:rsid w:val="00830B99"/>
    <w:rsid w:val="00830DD9"/>
    <w:rsid w:val="00831E74"/>
    <w:rsid w:val="00832A63"/>
    <w:rsid w:val="00836A1B"/>
    <w:rsid w:val="008446C9"/>
    <w:rsid w:val="008520B8"/>
    <w:rsid w:val="00857341"/>
    <w:rsid w:val="00857BF9"/>
    <w:rsid w:val="008608BF"/>
    <w:rsid w:val="00865BF9"/>
    <w:rsid w:val="0087069D"/>
    <w:rsid w:val="008747C8"/>
    <w:rsid w:val="008751E1"/>
    <w:rsid w:val="008806B5"/>
    <w:rsid w:val="00881684"/>
    <w:rsid w:val="00886FAF"/>
    <w:rsid w:val="00892D73"/>
    <w:rsid w:val="008A2C26"/>
    <w:rsid w:val="008A7BA6"/>
    <w:rsid w:val="008C1B75"/>
    <w:rsid w:val="008C7C25"/>
    <w:rsid w:val="008D4C85"/>
    <w:rsid w:val="008D51EA"/>
    <w:rsid w:val="008F2051"/>
    <w:rsid w:val="00907450"/>
    <w:rsid w:val="00911ED3"/>
    <w:rsid w:val="00912E1A"/>
    <w:rsid w:val="00912EA8"/>
    <w:rsid w:val="0091487B"/>
    <w:rsid w:val="009174B8"/>
    <w:rsid w:val="009220C9"/>
    <w:rsid w:val="00922822"/>
    <w:rsid w:val="00926F0B"/>
    <w:rsid w:val="00932B73"/>
    <w:rsid w:val="00933513"/>
    <w:rsid w:val="009344A7"/>
    <w:rsid w:val="00935564"/>
    <w:rsid w:val="009403ED"/>
    <w:rsid w:val="00940D52"/>
    <w:rsid w:val="009418D0"/>
    <w:rsid w:val="00941BE7"/>
    <w:rsid w:val="00953206"/>
    <w:rsid w:val="00955295"/>
    <w:rsid w:val="00956AE4"/>
    <w:rsid w:val="00956D9D"/>
    <w:rsid w:val="009745B4"/>
    <w:rsid w:val="009837C3"/>
    <w:rsid w:val="009A24C0"/>
    <w:rsid w:val="009B474A"/>
    <w:rsid w:val="009C206D"/>
    <w:rsid w:val="009C211A"/>
    <w:rsid w:val="009C2B2E"/>
    <w:rsid w:val="009C7C0D"/>
    <w:rsid w:val="009D0375"/>
    <w:rsid w:val="009D4128"/>
    <w:rsid w:val="009E12B7"/>
    <w:rsid w:val="009E3EC8"/>
    <w:rsid w:val="009E427D"/>
    <w:rsid w:val="009F47FD"/>
    <w:rsid w:val="00A07B06"/>
    <w:rsid w:val="00A101FE"/>
    <w:rsid w:val="00A1519A"/>
    <w:rsid w:val="00A158C9"/>
    <w:rsid w:val="00A1606F"/>
    <w:rsid w:val="00A31BEB"/>
    <w:rsid w:val="00A3595E"/>
    <w:rsid w:val="00A46C72"/>
    <w:rsid w:val="00A472D3"/>
    <w:rsid w:val="00A47B31"/>
    <w:rsid w:val="00A503E2"/>
    <w:rsid w:val="00A543C8"/>
    <w:rsid w:val="00A63E82"/>
    <w:rsid w:val="00A646F2"/>
    <w:rsid w:val="00A66E87"/>
    <w:rsid w:val="00A6756D"/>
    <w:rsid w:val="00A75C57"/>
    <w:rsid w:val="00A82C01"/>
    <w:rsid w:val="00A858C3"/>
    <w:rsid w:val="00A941D0"/>
    <w:rsid w:val="00AA123B"/>
    <w:rsid w:val="00AA1C0E"/>
    <w:rsid w:val="00AA3A05"/>
    <w:rsid w:val="00AB3FDA"/>
    <w:rsid w:val="00AB65AC"/>
    <w:rsid w:val="00AC1C94"/>
    <w:rsid w:val="00AC2AAC"/>
    <w:rsid w:val="00AC3AD6"/>
    <w:rsid w:val="00AC515B"/>
    <w:rsid w:val="00AD0051"/>
    <w:rsid w:val="00AD2ABB"/>
    <w:rsid w:val="00AE14A0"/>
    <w:rsid w:val="00AE2221"/>
    <w:rsid w:val="00AE27FF"/>
    <w:rsid w:val="00AE2AE1"/>
    <w:rsid w:val="00AE32DE"/>
    <w:rsid w:val="00AF64FE"/>
    <w:rsid w:val="00B0387D"/>
    <w:rsid w:val="00B04143"/>
    <w:rsid w:val="00B07131"/>
    <w:rsid w:val="00B078C9"/>
    <w:rsid w:val="00B147A2"/>
    <w:rsid w:val="00B15D39"/>
    <w:rsid w:val="00B20175"/>
    <w:rsid w:val="00B346D5"/>
    <w:rsid w:val="00B40901"/>
    <w:rsid w:val="00B43571"/>
    <w:rsid w:val="00B44129"/>
    <w:rsid w:val="00B45AD8"/>
    <w:rsid w:val="00B45D36"/>
    <w:rsid w:val="00B52D57"/>
    <w:rsid w:val="00B5739C"/>
    <w:rsid w:val="00B668D4"/>
    <w:rsid w:val="00B668DA"/>
    <w:rsid w:val="00B73D1E"/>
    <w:rsid w:val="00B74E91"/>
    <w:rsid w:val="00B74EF3"/>
    <w:rsid w:val="00B77883"/>
    <w:rsid w:val="00B84EC9"/>
    <w:rsid w:val="00B9062E"/>
    <w:rsid w:val="00B93F01"/>
    <w:rsid w:val="00B97858"/>
    <w:rsid w:val="00B97F69"/>
    <w:rsid w:val="00BA346F"/>
    <w:rsid w:val="00BA4C91"/>
    <w:rsid w:val="00BA60D7"/>
    <w:rsid w:val="00BB0019"/>
    <w:rsid w:val="00BB0E0E"/>
    <w:rsid w:val="00BB3C05"/>
    <w:rsid w:val="00BD2562"/>
    <w:rsid w:val="00BE4D96"/>
    <w:rsid w:val="00BF7F0C"/>
    <w:rsid w:val="00C00A1C"/>
    <w:rsid w:val="00C2130D"/>
    <w:rsid w:val="00C32FE5"/>
    <w:rsid w:val="00C331D2"/>
    <w:rsid w:val="00C532CE"/>
    <w:rsid w:val="00C5652F"/>
    <w:rsid w:val="00C639FE"/>
    <w:rsid w:val="00C65486"/>
    <w:rsid w:val="00C66411"/>
    <w:rsid w:val="00C700A1"/>
    <w:rsid w:val="00C70B47"/>
    <w:rsid w:val="00C72464"/>
    <w:rsid w:val="00C741B2"/>
    <w:rsid w:val="00C752CE"/>
    <w:rsid w:val="00C75CA7"/>
    <w:rsid w:val="00C8169C"/>
    <w:rsid w:val="00C8547E"/>
    <w:rsid w:val="00C86E9B"/>
    <w:rsid w:val="00C9444B"/>
    <w:rsid w:val="00CA3442"/>
    <w:rsid w:val="00CA6328"/>
    <w:rsid w:val="00CB69D4"/>
    <w:rsid w:val="00CB7F5F"/>
    <w:rsid w:val="00CC04FD"/>
    <w:rsid w:val="00CC171F"/>
    <w:rsid w:val="00CD2A2D"/>
    <w:rsid w:val="00CD617B"/>
    <w:rsid w:val="00CF0003"/>
    <w:rsid w:val="00CF0BB9"/>
    <w:rsid w:val="00CF37A6"/>
    <w:rsid w:val="00CF4611"/>
    <w:rsid w:val="00D04B54"/>
    <w:rsid w:val="00D077C9"/>
    <w:rsid w:val="00D23AEB"/>
    <w:rsid w:val="00D2430F"/>
    <w:rsid w:val="00D24FB7"/>
    <w:rsid w:val="00D260C6"/>
    <w:rsid w:val="00D3233F"/>
    <w:rsid w:val="00D32C48"/>
    <w:rsid w:val="00D358C0"/>
    <w:rsid w:val="00D406D0"/>
    <w:rsid w:val="00D42C96"/>
    <w:rsid w:val="00D509B7"/>
    <w:rsid w:val="00D50FA5"/>
    <w:rsid w:val="00D52D19"/>
    <w:rsid w:val="00D5345A"/>
    <w:rsid w:val="00D571F2"/>
    <w:rsid w:val="00D7082D"/>
    <w:rsid w:val="00D70F7A"/>
    <w:rsid w:val="00D72FBD"/>
    <w:rsid w:val="00D829AF"/>
    <w:rsid w:val="00D84F9A"/>
    <w:rsid w:val="00D8522E"/>
    <w:rsid w:val="00D85EB4"/>
    <w:rsid w:val="00D90D7C"/>
    <w:rsid w:val="00D9138E"/>
    <w:rsid w:val="00DA3591"/>
    <w:rsid w:val="00DA4EA5"/>
    <w:rsid w:val="00DB0180"/>
    <w:rsid w:val="00DB2050"/>
    <w:rsid w:val="00DB5C1C"/>
    <w:rsid w:val="00DC0829"/>
    <w:rsid w:val="00DE003D"/>
    <w:rsid w:val="00DF1873"/>
    <w:rsid w:val="00DF2BA7"/>
    <w:rsid w:val="00DF3A7E"/>
    <w:rsid w:val="00DF6537"/>
    <w:rsid w:val="00E0079A"/>
    <w:rsid w:val="00E05352"/>
    <w:rsid w:val="00E1554E"/>
    <w:rsid w:val="00E15ED2"/>
    <w:rsid w:val="00E3061D"/>
    <w:rsid w:val="00E33B99"/>
    <w:rsid w:val="00E417C6"/>
    <w:rsid w:val="00E4222E"/>
    <w:rsid w:val="00E42930"/>
    <w:rsid w:val="00E47192"/>
    <w:rsid w:val="00E5306F"/>
    <w:rsid w:val="00E5400E"/>
    <w:rsid w:val="00E5781D"/>
    <w:rsid w:val="00E62EA6"/>
    <w:rsid w:val="00E87710"/>
    <w:rsid w:val="00E87CE1"/>
    <w:rsid w:val="00E94CE5"/>
    <w:rsid w:val="00EA0502"/>
    <w:rsid w:val="00EA1B74"/>
    <w:rsid w:val="00EA2106"/>
    <w:rsid w:val="00EB1832"/>
    <w:rsid w:val="00EB7626"/>
    <w:rsid w:val="00EC51B0"/>
    <w:rsid w:val="00EC7912"/>
    <w:rsid w:val="00ED24AB"/>
    <w:rsid w:val="00EF537A"/>
    <w:rsid w:val="00F1430E"/>
    <w:rsid w:val="00F15C62"/>
    <w:rsid w:val="00F223F6"/>
    <w:rsid w:val="00F317FF"/>
    <w:rsid w:val="00F34901"/>
    <w:rsid w:val="00F352E6"/>
    <w:rsid w:val="00F45DC6"/>
    <w:rsid w:val="00F46B8F"/>
    <w:rsid w:val="00F50138"/>
    <w:rsid w:val="00F526CE"/>
    <w:rsid w:val="00F549E3"/>
    <w:rsid w:val="00F54BAB"/>
    <w:rsid w:val="00F5506E"/>
    <w:rsid w:val="00F662B1"/>
    <w:rsid w:val="00F674C8"/>
    <w:rsid w:val="00F677F8"/>
    <w:rsid w:val="00F72FBA"/>
    <w:rsid w:val="00F73B75"/>
    <w:rsid w:val="00F749B9"/>
    <w:rsid w:val="00F74FC6"/>
    <w:rsid w:val="00F7513E"/>
    <w:rsid w:val="00F778D1"/>
    <w:rsid w:val="00F8327D"/>
    <w:rsid w:val="00F92539"/>
    <w:rsid w:val="00F9561E"/>
    <w:rsid w:val="00F96DAD"/>
    <w:rsid w:val="00F973A8"/>
    <w:rsid w:val="00FA16BA"/>
    <w:rsid w:val="00FA3B5B"/>
    <w:rsid w:val="00FA60EB"/>
    <w:rsid w:val="00FA66C5"/>
    <w:rsid w:val="00FA7C42"/>
    <w:rsid w:val="00FB055D"/>
    <w:rsid w:val="00FB2F2E"/>
    <w:rsid w:val="00FB627C"/>
    <w:rsid w:val="00FC37B9"/>
    <w:rsid w:val="00FE2236"/>
    <w:rsid w:val="00FE2EC5"/>
    <w:rsid w:val="00FE3C73"/>
    <w:rsid w:val="00FE706A"/>
    <w:rsid w:val="00FE785D"/>
    <w:rsid w:val="00FF06F8"/>
    <w:rsid w:val="00FF6245"/>
    <w:rsid w:val="1F49519D"/>
    <w:rsid w:val="4692C7C3"/>
    <w:rsid w:val="49981BF6"/>
    <w:rsid w:val="52A6348F"/>
    <w:rsid w:val="6327C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9FF14"/>
  <w15:chartTrackingRefBased/>
  <w15:docId w15:val="{3F0E49F7-A011-4A26-939C-938A9313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411"/>
  </w:style>
  <w:style w:type="paragraph" w:styleId="Ttulo1">
    <w:name w:val="heading 1"/>
    <w:basedOn w:val="Normal"/>
    <w:next w:val="Normal"/>
    <w:link w:val="Ttulo1Car"/>
    <w:autoRedefine/>
    <w:qFormat/>
    <w:rsid w:val="002A3F62"/>
    <w:pPr>
      <w:keepNext/>
      <w:keepLines/>
      <w:overflowPunct w:val="0"/>
      <w:autoSpaceDE w:val="0"/>
      <w:autoSpaceDN w:val="0"/>
      <w:adjustRightInd w:val="0"/>
      <w:spacing w:before="360" w:line="240" w:lineRule="atLeast"/>
      <w:ind w:left="432" w:hanging="432"/>
      <w:jc w:val="both"/>
      <w:textAlignment w:val="baseline"/>
      <w:outlineLvl w:val="0"/>
    </w:pPr>
    <w:rPr>
      <w:rFonts w:ascii="Century Gothic" w:eastAsia="SimSun" w:hAnsi="Century Gothic" w:cs="Times New Roman"/>
      <w:b/>
      <w:bCs/>
      <w:sz w:val="20"/>
      <w:szCs w:val="24"/>
      <w:lang w:eastAsia="es-ES"/>
    </w:rPr>
  </w:style>
  <w:style w:type="paragraph" w:styleId="Ttulo2">
    <w:name w:val="heading 2"/>
    <w:basedOn w:val="Normal"/>
    <w:next w:val="Normal"/>
    <w:link w:val="Ttulo2Car"/>
    <w:unhideWhenUsed/>
    <w:qFormat/>
    <w:rsid w:val="002A3F62"/>
    <w:pPr>
      <w:keepNext/>
      <w:keepLines/>
      <w:numPr>
        <w:ilvl w:val="1"/>
        <w:numId w:val="7"/>
      </w:numPr>
      <w:overflowPunct w:val="0"/>
      <w:autoSpaceDE w:val="0"/>
      <w:autoSpaceDN w:val="0"/>
      <w:adjustRightInd w:val="0"/>
      <w:spacing w:before="120" w:after="120" w:line="320" w:lineRule="exact"/>
      <w:jc w:val="both"/>
      <w:outlineLvl w:val="1"/>
    </w:pPr>
    <w:rPr>
      <w:rFonts w:ascii="Century Gothic" w:eastAsia="SimSun" w:hAnsi="Century Gothic" w:cs="Times New Roman"/>
      <w:b/>
      <w:bCs/>
      <w:sz w:val="20"/>
      <w:szCs w:val="20"/>
      <w:lang w:eastAsia="es-ES"/>
    </w:rPr>
  </w:style>
  <w:style w:type="paragraph" w:styleId="Ttulo3">
    <w:name w:val="heading 3"/>
    <w:basedOn w:val="Ttulo2"/>
    <w:next w:val="Normal"/>
    <w:link w:val="Ttulo3Car"/>
    <w:autoRedefine/>
    <w:uiPriority w:val="9"/>
    <w:qFormat/>
    <w:rsid w:val="002A3F62"/>
    <w:pPr>
      <w:numPr>
        <w:ilvl w:val="2"/>
      </w:numPr>
      <w:spacing w:before="80"/>
      <w:outlineLvl w:val="2"/>
    </w:pPr>
    <w:rPr>
      <w:b w:val="0"/>
      <w:u w:val="single"/>
    </w:rPr>
  </w:style>
  <w:style w:type="paragraph" w:styleId="Ttulo4">
    <w:name w:val="heading 4"/>
    <w:basedOn w:val="Ttulo5"/>
    <w:next w:val="Normal"/>
    <w:link w:val="Ttulo4Car"/>
    <w:qFormat/>
    <w:rsid w:val="002A3F62"/>
    <w:pPr>
      <w:numPr>
        <w:ilvl w:val="3"/>
      </w:numPr>
      <w:outlineLvl w:val="3"/>
    </w:pPr>
    <w:rPr>
      <w:b/>
    </w:rPr>
  </w:style>
  <w:style w:type="paragraph" w:styleId="Ttulo5">
    <w:name w:val="heading 5"/>
    <w:basedOn w:val="Ttulo2"/>
    <w:next w:val="Normal"/>
    <w:link w:val="Ttulo5Car"/>
    <w:qFormat/>
    <w:rsid w:val="002A3F62"/>
    <w:pPr>
      <w:numPr>
        <w:ilvl w:val="4"/>
      </w:numPr>
      <w:outlineLvl w:val="4"/>
    </w:pPr>
    <w:rPr>
      <w:b w:val="0"/>
    </w:rPr>
  </w:style>
  <w:style w:type="paragraph" w:styleId="Ttulo6">
    <w:name w:val="heading 6"/>
    <w:basedOn w:val="Ttulo2"/>
    <w:next w:val="Normal"/>
    <w:link w:val="Ttulo6Car"/>
    <w:unhideWhenUsed/>
    <w:qFormat/>
    <w:rsid w:val="002A3F62"/>
    <w:pPr>
      <w:numPr>
        <w:ilvl w:val="5"/>
      </w:numPr>
      <w:outlineLvl w:val="5"/>
    </w:pPr>
  </w:style>
  <w:style w:type="paragraph" w:styleId="Ttulo7">
    <w:name w:val="heading 7"/>
    <w:basedOn w:val="Ttulo8"/>
    <w:next w:val="Normal"/>
    <w:link w:val="Ttulo7Car"/>
    <w:unhideWhenUsed/>
    <w:qFormat/>
    <w:rsid w:val="002A3F62"/>
    <w:pPr>
      <w:numPr>
        <w:ilvl w:val="6"/>
      </w:numPr>
      <w:outlineLvl w:val="6"/>
    </w:pPr>
    <w:rPr>
      <w:sz w:val="24"/>
    </w:rPr>
  </w:style>
  <w:style w:type="paragraph" w:styleId="Ttulo8">
    <w:name w:val="heading 8"/>
    <w:basedOn w:val="Ttulo9"/>
    <w:next w:val="Normal"/>
    <w:link w:val="Ttulo8Car"/>
    <w:unhideWhenUsed/>
    <w:qFormat/>
    <w:rsid w:val="002A3F62"/>
    <w:pPr>
      <w:numPr>
        <w:ilvl w:val="7"/>
      </w:numPr>
      <w:outlineLvl w:val="7"/>
    </w:pPr>
    <w:rPr>
      <w:sz w:val="22"/>
    </w:rPr>
  </w:style>
  <w:style w:type="paragraph" w:styleId="Ttulo9">
    <w:name w:val="heading 9"/>
    <w:basedOn w:val="Ttulo4"/>
    <w:next w:val="Normal"/>
    <w:link w:val="Ttulo9Car"/>
    <w:unhideWhenUsed/>
    <w:qFormat/>
    <w:rsid w:val="002A3F62"/>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60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0C6"/>
  </w:style>
  <w:style w:type="paragraph" w:styleId="Piedepgina">
    <w:name w:val="footer"/>
    <w:basedOn w:val="Normal"/>
    <w:link w:val="PiedepginaCar"/>
    <w:uiPriority w:val="99"/>
    <w:unhideWhenUsed/>
    <w:rsid w:val="00D26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0C6"/>
  </w:style>
  <w:style w:type="table" w:styleId="Tablaconcuadrcula">
    <w:name w:val="Table Grid"/>
    <w:basedOn w:val="Tablanormal"/>
    <w:uiPriority w:val="39"/>
    <w:qFormat/>
    <w:rsid w:val="00C00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543C8"/>
    <w:pPr>
      <w:spacing w:after="0" w:line="240" w:lineRule="auto"/>
    </w:pPr>
    <w:rPr>
      <w:sz w:val="20"/>
      <w:szCs w:val="20"/>
    </w:rPr>
  </w:style>
  <w:style w:type="character" w:customStyle="1" w:styleId="TextonotapieCar">
    <w:name w:val="Texto nota pie Car"/>
    <w:basedOn w:val="Fuentedeprrafopredeter"/>
    <w:link w:val="Textonotapie"/>
    <w:uiPriority w:val="99"/>
    <w:rsid w:val="00A543C8"/>
    <w:rPr>
      <w:sz w:val="20"/>
      <w:szCs w:val="20"/>
    </w:rPr>
  </w:style>
  <w:style w:type="character" w:styleId="Refdenotaalpie">
    <w:name w:val="footnote reference"/>
    <w:basedOn w:val="Fuentedeprrafopredeter"/>
    <w:uiPriority w:val="99"/>
    <w:unhideWhenUsed/>
    <w:rsid w:val="00A543C8"/>
    <w:rPr>
      <w:vertAlign w:val="superscript"/>
    </w:rPr>
  </w:style>
  <w:style w:type="character" w:styleId="Refdecomentario">
    <w:name w:val="annotation reference"/>
    <w:basedOn w:val="Fuentedeprrafopredeter"/>
    <w:unhideWhenUsed/>
    <w:rsid w:val="00DA3591"/>
    <w:rPr>
      <w:sz w:val="16"/>
      <w:szCs w:val="16"/>
    </w:rPr>
  </w:style>
  <w:style w:type="paragraph" w:styleId="Textocomentario">
    <w:name w:val="annotation text"/>
    <w:basedOn w:val="Normal"/>
    <w:link w:val="TextocomentarioCar"/>
    <w:unhideWhenUsed/>
    <w:rsid w:val="00DA3591"/>
    <w:pPr>
      <w:spacing w:line="240" w:lineRule="auto"/>
    </w:pPr>
    <w:rPr>
      <w:sz w:val="20"/>
      <w:szCs w:val="20"/>
    </w:rPr>
  </w:style>
  <w:style w:type="character" w:customStyle="1" w:styleId="TextocomentarioCar">
    <w:name w:val="Texto comentario Car"/>
    <w:basedOn w:val="Fuentedeprrafopredeter"/>
    <w:link w:val="Textocomentario"/>
    <w:rsid w:val="00DA3591"/>
    <w:rPr>
      <w:sz w:val="20"/>
      <w:szCs w:val="20"/>
    </w:rPr>
  </w:style>
  <w:style w:type="paragraph" w:styleId="Asuntodelcomentario">
    <w:name w:val="annotation subject"/>
    <w:basedOn w:val="Textocomentario"/>
    <w:next w:val="Textocomentario"/>
    <w:link w:val="AsuntodelcomentarioCar"/>
    <w:uiPriority w:val="99"/>
    <w:semiHidden/>
    <w:unhideWhenUsed/>
    <w:rsid w:val="00DA3591"/>
    <w:rPr>
      <w:b/>
      <w:bCs/>
    </w:rPr>
  </w:style>
  <w:style w:type="character" w:customStyle="1" w:styleId="AsuntodelcomentarioCar">
    <w:name w:val="Asunto del comentario Car"/>
    <w:basedOn w:val="TextocomentarioCar"/>
    <w:link w:val="Asuntodelcomentario"/>
    <w:uiPriority w:val="99"/>
    <w:semiHidden/>
    <w:rsid w:val="00DA3591"/>
    <w:rPr>
      <w:b/>
      <w:bCs/>
      <w:sz w:val="20"/>
      <w:szCs w:val="20"/>
    </w:rPr>
  </w:style>
  <w:style w:type="paragraph" w:styleId="Prrafodelista">
    <w:name w:val="List Paragraph"/>
    <w:aliases w:val="0_Párrafo de lista,Viñeta 1,PD_Bullet,Bullet Points,Paragraph Indent,Heading 10,Guión 1"/>
    <w:basedOn w:val="Normal"/>
    <w:link w:val="PrrafodelistaCar"/>
    <w:uiPriority w:val="34"/>
    <w:qFormat/>
    <w:rsid w:val="00E05352"/>
    <w:pPr>
      <w:ind w:left="720"/>
      <w:contextualSpacing/>
    </w:pPr>
  </w:style>
  <w:style w:type="character" w:styleId="Hipervnculo">
    <w:name w:val="Hyperlink"/>
    <w:basedOn w:val="Fuentedeprrafopredeter"/>
    <w:uiPriority w:val="99"/>
    <w:unhideWhenUsed/>
    <w:rsid w:val="008806B5"/>
    <w:rPr>
      <w:color w:val="0563C1" w:themeColor="hyperlink"/>
      <w:u w:val="single"/>
    </w:rPr>
  </w:style>
  <w:style w:type="character" w:styleId="Mencinsinresolver">
    <w:name w:val="Unresolved Mention"/>
    <w:basedOn w:val="Fuentedeprrafopredeter"/>
    <w:uiPriority w:val="99"/>
    <w:semiHidden/>
    <w:unhideWhenUsed/>
    <w:rsid w:val="008806B5"/>
    <w:rPr>
      <w:color w:val="605E5C"/>
      <w:shd w:val="clear" w:color="auto" w:fill="E1DFDD"/>
    </w:rPr>
  </w:style>
  <w:style w:type="character" w:customStyle="1" w:styleId="cf01">
    <w:name w:val="cf01"/>
    <w:basedOn w:val="Fuentedeprrafopredeter"/>
    <w:rsid w:val="007C1703"/>
    <w:rPr>
      <w:rFonts w:ascii="Segoe UI" w:hAnsi="Segoe UI" w:cs="Segoe UI" w:hint="default"/>
      <w:sz w:val="18"/>
      <w:szCs w:val="18"/>
    </w:rPr>
  </w:style>
  <w:style w:type="character" w:customStyle="1" w:styleId="PrrafodelistaCar">
    <w:name w:val="Párrafo de lista Car"/>
    <w:aliases w:val="0_Párrafo de lista Car,Viñeta 1 Car,PD_Bullet Car,Bullet Points Car,Paragraph Indent Car,Heading 10 Car,Guión 1 Car"/>
    <w:basedOn w:val="Fuentedeprrafopredeter"/>
    <w:link w:val="Prrafodelista"/>
    <w:uiPriority w:val="34"/>
    <w:locked/>
    <w:rsid w:val="00CC171F"/>
  </w:style>
  <w:style w:type="character" w:customStyle="1" w:styleId="Ttulo1Car">
    <w:name w:val="Título 1 Car"/>
    <w:basedOn w:val="Fuentedeprrafopredeter"/>
    <w:link w:val="Ttulo1"/>
    <w:rsid w:val="002A3F62"/>
    <w:rPr>
      <w:rFonts w:ascii="Century Gothic" w:eastAsia="SimSun" w:hAnsi="Century Gothic" w:cs="Times New Roman"/>
      <w:b/>
      <w:bCs/>
      <w:sz w:val="20"/>
      <w:szCs w:val="24"/>
      <w:lang w:eastAsia="es-ES"/>
    </w:rPr>
  </w:style>
  <w:style w:type="character" w:customStyle="1" w:styleId="Ttulo2Car">
    <w:name w:val="Título 2 Car"/>
    <w:basedOn w:val="Fuentedeprrafopredeter"/>
    <w:link w:val="Ttulo2"/>
    <w:rsid w:val="002A3F62"/>
    <w:rPr>
      <w:rFonts w:ascii="Century Gothic" w:eastAsia="SimSun" w:hAnsi="Century Gothic" w:cs="Times New Roman"/>
      <w:b/>
      <w:bCs/>
      <w:sz w:val="20"/>
      <w:szCs w:val="20"/>
      <w:lang w:eastAsia="es-ES"/>
    </w:rPr>
  </w:style>
  <w:style w:type="character" w:customStyle="1" w:styleId="Ttulo3Car">
    <w:name w:val="Título 3 Car"/>
    <w:basedOn w:val="Fuentedeprrafopredeter"/>
    <w:link w:val="Ttulo3"/>
    <w:uiPriority w:val="9"/>
    <w:rsid w:val="002A3F62"/>
    <w:rPr>
      <w:rFonts w:ascii="Century Gothic" w:eastAsia="SimSun" w:hAnsi="Century Gothic" w:cs="Times New Roman"/>
      <w:bCs/>
      <w:sz w:val="20"/>
      <w:szCs w:val="20"/>
      <w:u w:val="single"/>
      <w:lang w:eastAsia="es-ES"/>
    </w:rPr>
  </w:style>
  <w:style w:type="character" w:customStyle="1" w:styleId="Ttulo4Car">
    <w:name w:val="Título 4 Car"/>
    <w:basedOn w:val="Fuentedeprrafopredeter"/>
    <w:link w:val="Ttulo4"/>
    <w:rsid w:val="002A3F62"/>
    <w:rPr>
      <w:rFonts w:ascii="Century Gothic" w:eastAsia="SimSun" w:hAnsi="Century Gothic" w:cs="Times New Roman"/>
      <w:b/>
      <w:bCs/>
      <w:sz w:val="20"/>
      <w:szCs w:val="20"/>
      <w:lang w:eastAsia="es-ES"/>
    </w:rPr>
  </w:style>
  <w:style w:type="character" w:customStyle="1" w:styleId="Ttulo5Car">
    <w:name w:val="Título 5 Car"/>
    <w:basedOn w:val="Fuentedeprrafopredeter"/>
    <w:link w:val="Ttulo5"/>
    <w:rsid w:val="002A3F62"/>
    <w:rPr>
      <w:rFonts w:ascii="Century Gothic" w:eastAsia="SimSun" w:hAnsi="Century Gothic" w:cs="Times New Roman"/>
      <w:bCs/>
      <w:sz w:val="20"/>
      <w:szCs w:val="20"/>
      <w:lang w:eastAsia="es-ES"/>
    </w:rPr>
  </w:style>
  <w:style w:type="character" w:customStyle="1" w:styleId="Ttulo6Car">
    <w:name w:val="Título 6 Car"/>
    <w:basedOn w:val="Fuentedeprrafopredeter"/>
    <w:link w:val="Ttulo6"/>
    <w:rsid w:val="002A3F62"/>
    <w:rPr>
      <w:rFonts w:ascii="Century Gothic" w:eastAsia="SimSun" w:hAnsi="Century Gothic" w:cs="Times New Roman"/>
      <w:b/>
      <w:bCs/>
      <w:sz w:val="20"/>
      <w:szCs w:val="20"/>
      <w:lang w:eastAsia="es-ES"/>
    </w:rPr>
  </w:style>
  <w:style w:type="character" w:customStyle="1" w:styleId="Ttulo7Car">
    <w:name w:val="Título 7 Car"/>
    <w:basedOn w:val="Fuentedeprrafopredeter"/>
    <w:link w:val="Ttulo7"/>
    <w:rsid w:val="002A3F62"/>
    <w:rPr>
      <w:rFonts w:ascii="Century Gothic" w:eastAsia="SimSun" w:hAnsi="Century Gothic" w:cs="Times New Roman"/>
      <w:b/>
      <w:bCs/>
      <w:sz w:val="24"/>
      <w:szCs w:val="20"/>
      <w:lang w:eastAsia="es-ES"/>
    </w:rPr>
  </w:style>
  <w:style w:type="character" w:customStyle="1" w:styleId="Ttulo8Car">
    <w:name w:val="Título 8 Car"/>
    <w:basedOn w:val="Fuentedeprrafopredeter"/>
    <w:link w:val="Ttulo8"/>
    <w:rsid w:val="002A3F62"/>
    <w:rPr>
      <w:rFonts w:ascii="Century Gothic" w:eastAsia="SimSun" w:hAnsi="Century Gothic" w:cs="Times New Roman"/>
      <w:b/>
      <w:bCs/>
      <w:szCs w:val="20"/>
      <w:lang w:eastAsia="es-ES"/>
    </w:rPr>
  </w:style>
  <w:style w:type="character" w:customStyle="1" w:styleId="Ttulo9Car">
    <w:name w:val="Título 9 Car"/>
    <w:basedOn w:val="Fuentedeprrafopredeter"/>
    <w:link w:val="Ttulo9"/>
    <w:rsid w:val="002A3F62"/>
    <w:rPr>
      <w:rFonts w:ascii="Century Gothic" w:eastAsia="SimSun" w:hAnsi="Century Gothic" w:cs="Times New Roman"/>
      <w:b/>
      <w:bCs/>
      <w:sz w:val="20"/>
      <w:szCs w:val="20"/>
      <w:lang w:eastAsia="es-ES"/>
    </w:rPr>
  </w:style>
  <w:style w:type="paragraph" w:customStyle="1" w:styleId="Default">
    <w:name w:val="Default"/>
    <w:rsid w:val="002A3F62"/>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Revisin">
    <w:name w:val="Revision"/>
    <w:hidden/>
    <w:uiPriority w:val="99"/>
    <w:semiHidden/>
    <w:rsid w:val="00F92539"/>
    <w:pPr>
      <w:spacing w:after="0" w:line="240" w:lineRule="auto"/>
    </w:pPr>
  </w:style>
  <w:style w:type="character" w:styleId="Hipervnculovisitado">
    <w:name w:val="FollowedHyperlink"/>
    <w:basedOn w:val="Fuentedeprrafopredeter"/>
    <w:uiPriority w:val="99"/>
    <w:semiHidden/>
    <w:unhideWhenUsed/>
    <w:rsid w:val="00083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7828">
      <w:bodyDiv w:val="1"/>
      <w:marLeft w:val="0"/>
      <w:marRight w:val="0"/>
      <w:marTop w:val="0"/>
      <w:marBottom w:val="0"/>
      <w:divBdr>
        <w:top w:val="none" w:sz="0" w:space="0" w:color="auto"/>
        <w:left w:val="none" w:sz="0" w:space="0" w:color="auto"/>
        <w:bottom w:val="none" w:sz="0" w:space="0" w:color="auto"/>
        <w:right w:val="none" w:sz="0" w:space="0" w:color="auto"/>
      </w:divBdr>
    </w:div>
    <w:div w:id="177160680">
      <w:bodyDiv w:val="1"/>
      <w:marLeft w:val="0"/>
      <w:marRight w:val="0"/>
      <w:marTop w:val="0"/>
      <w:marBottom w:val="0"/>
      <w:divBdr>
        <w:top w:val="none" w:sz="0" w:space="0" w:color="auto"/>
        <w:left w:val="none" w:sz="0" w:space="0" w:color="auto"/>
        <w:bottom w:val="none" w:sz="0" w:space="0" w:color="auto"/>
        <w:right w:val="none" w:sz="0" w:space="0" w:color="auto"/>
      </w:divBdr>
    </w:div>
    <w:div w:id="691692219">
      <w:bodyDiv w:val="1"/>
      <w:marLeft w:val="0"/>
      <w:marRight w:val="0"/>
      <w:marTop w:val="0"/>
      <w:marBottom w:val="0"/>
      <w:divBdr>
        <w:top w:val="none" w:sz="0" w:space="0" w:color="auto"/>
        <w:left w:val="none" w:sz="0" w:space="0" w:color="auto"/>
        <w:bottom w:val="none" w:sz="0" w:space="0" w:color="auto"/>
        <w:right w:val="none" w:sz="0" w:space="0" w:color="auto"/>
      </w:divBdr>
    </w:div>
    <w:div w:id="702942781">
      <w:bodyDiv w:val="1"/>
      <w:marLeft w:val="0"/>
      <w:marRight w:val="0"/>
      <w:marTop w:val="0"/>
      <w:marBottom w:val="0"/>
      <w:divBdr>
        <w:top w:val="none" w:sz="0" w:space="0" w:color="auto"/>
        <w:left w:val="none" w:sz="0" w:space="0" w:color="auto"/>
        <w:bottom w:val="none" w:sz="0" w:space="0" w:color="auto"/>
        <w:right w:val="none" w:sz="0" w:space="0" w:color="auto"/>
      </w:divBdr>
      <w:divsChild>
        <w:div w:id="571157944">
          <w:marLeft w:val="274"/>
          <w:marRight w:val="0"/>
          <w:marTop w:val="120"/>
          <w:marBottom w:val="0"/>
          <w:divBdr>
            <w:top w:val="none" w:sz="0" w:space="0" w:color="auto"/>
            <w:left w:val="none" w:sz="0" w:space="0" w:color="auto"/>
            <w:bottom w:val="none" w:sz="0" w:space="0" w:color="auto"/>
            <w:right w:val="none" w:sz="0" w:space="0" w:color="auto"/>
          </w:divBdr>
        </w:div>
        <w:div w:id="1745179477">
          <w:marLeft w:val="274"/>
          <w:marRight w:val="0"/>
          <w:marTop w:val="120"/>
          <w:marBottom w:val="0"/>
          <w:divBdr>
            <w:top w:val="none" w:sz="0" w:space="0" w:color="auto"/>
            <w:left w:val="none" w:sz="0" w:space="0" w:color="auto"/>
            <w:bottom w:val="none" w:sz="0" w:space="0" w:color="auto"/>
            <w:right w:val="none" w:sz="0" w:space="0" w:color="auto"/>
          </w:divBdr>
        </w:div>
        <w:div w:id="1825052248">
          <w:marLeft w:val="274"/>
          <w:marRight w:val="0"/>
          <w:marTop w:val="120"/>
          <w:marBottom w:val="0"/>
          <w:divBdr>
            <w:top w:val="none" w:sz="0" w:space="0" w:color="auto"/>
            <w:left w:val="none" w:sz="0" w:space="0" w:color="auto"/>
            <w:bottom w:val="none" w:sz="0" w:space="0" w:color="auto"/>
            <w:right w:val="none" w:sz="0" w:space="0" w:color="auto"/>
          </w:divBdr>
        </w:div>
      </w:divsChild>
    </w:div>
    <w:div w:id="812990019">
      <w:bodyDiv w:val="1"/>
      <w:marLeft w:val="0"/>
      <w:marRight w:val="0"/>
      <w:marTop w:val="0"/>
      <w:marBottom w:val="0"/>
      <w:divBdr>
        <w:top w:val="none" w:sz="0" w:space="0" w:color="auto"/>
        <w:left w:val="none" w:sz="0" w:space="0" w:color="auto"/>
        <w:bottom w:val="none" w:sz="0" w:space="0" w:color="auto"/>
        <w:right w:val="none" w:sz="0" w:space="0" w:color="auto"/>
      </w:divBdr>
    </w:div>
    <w:div w:id="1052000528">
      <w:bodyDiv w:val="1"/>
      <w:marLeft w:val="0"/>
      <w:marRight w:val="0"/>
      <w:marTop w:val="0"/>
      <w:marBottom w:val="0"/>
      <w:divBdr>
        <w:top w:val="none" w:sz="0" w:space="0" w:color="auto"/>
        <w:left w:val="none" w:sz="0" w:space="0" w:color="auto"/>
        <w:bottom w:val="none" w:sz="0" w:space="0" w:color="auto"/>
        <w:right w:val="none" w:sz="0" w:space="0" w:color="auto"/>
      </w:divBdr>
    </w:div>
    <w:div w:id="1368023376">
      <w:bodyDiv w:val="1"/>
      <w:marLeft w:val="0"/>
      <w:marRight w:val="0"/>
      <w:marTop w:val="0"/>
      <w:marBottom w:val="0"/>
      <w:divBdr>
        <w:top w:val="none" w:sz="0" w:space="0" w:color="auto"/>
        <w:left w:val="none" w:sz="0" w:space="0" w:color="auto"/>
        <w:bottom w:val="none" w:sz="0" w:space="0" w:color="auto"/>
        <w:right w:val="none" w:sz="0" w:space="0" w:color="auto"/>
      </w:divBdr>
      <w:divsChild>
        <w:div w:id="18093467">
          <w:marLeft w:val="360"/>
          <w:marRight w:val="0"/>
          <w:marTop w:val="0"/>
          <w:marBottom w:val="0"/>
          <w:divBdr>
            <w:top w:val="none" w:sz="0" w:space="0" w:color="auto"/>
            <w:left w:val="none" w:sz="0" w:space="0" w:color="auto"/>
            <w:bottom w:val="none" w:sz="0" w:space="0" w:color="auto"/>
            <w:right w:val="none" w:sz="0" w:space="0" w:color="auto"/>
          </w:divBdr>
        </w:div>
        <w:div w:id="1081560635">
          <w:marLeft w:val="360"/>
          <w:marRight w:val="0"/>
          <w:marTop w:val="0"/>
          <w:marBottom w:val="0"/>
          <w:divBdr>
            <w:top w:val="none" w:sz="0" w:space="0" w:color="auto"/>
            <w:left w:val="none" w:sz="0" w:space="0" w:color="auto"/>
            <w:bottom w:val="none" w:sz="0" w:space="0" w:color="auto"/>
            <w:right w:val="none" w:sz="0" w:space="0" w:color="auto"/>
          </w:divBdr>
        </w:div>
        <w:div w:id="1114710809">
          <w:marLeft w:val="360"/>
          <w:marRight w:val="0"/>
          <w:marTop w:val="0"/>
          <w:marBottom w:val="0"/>
          <w:divBdr>
            <w:top w:val="none" w:sz="0" w:space="0" w:color="auto"/>
            <w:left w:val="none" w:sz="0" w:space="0" w:color="auto"/>
            <w:bottom w:val="none" w:sz="0" w:space="0" w:color="auto"/>
            <w:right w:val="none" w:sz="0" w:space="0" w:color="auto"/>
          </w:divBdr>
        </w:div>
        <w:div w:id="1344939471">
          <w:marLeft w:val="360"/>
          <w:marRight w:val="0"/>
          <w:marTop w:val="0"/>
          <w:marBottom w:val="0"/>
          <w:divBdr>
            <w:top w:val="none" w:sz="0" w:space="0" w:color="auto"/>
            <w:left w:val="none" w:sz="0" w:space="0" w:color="auto"/>
            <w:bottom w:val="none" w:sz="0" w:space="0" w:color="auto"/>
            <w:right w:val="none" w:sz="0" w:space="0" w:color="auto"/>
          </w:divBdr>
        </w:div>
      </w:divsChild>
    </w:div>
    <w:div w:id="1372463441">
      <w:bodyDiv w:val="1"/>
      <w:marLeft w:val="0"/>
      <w:marRight w:val="0"/>
      <w:marTop w:val="0"/>
      <w:marBottom w:val="0"/>
      <w:divBdr>
        <w:top w:val="none" w:sz="0" w:space="0" w:color="auto"/>
        <w:left w:val="none" w:sz="0" w:space="0" w:color="auto"/>
        <w:bottom w:val="none" w:sz="0" w:space="0" w:color="auto"/>
        <w:right w:val="none" w:sz="0" w:space="0" w:color="auto"/>
      </w:divBdr>
    </w:div>
    <w:div w:id="1578905495">
      <w:bodyDiv w:val="1"/>
      <w:marLeft w:val="0"/>
      <w:marRight w:val="0"/>
      <w:marTop w:val="0"/>
      <w:marBottom w:val="0"/>
      <w:divBdr>
        <w:top w:val="none" w:sz="0" w:space="0" w:color="auto"/>
        <w:left w:val="none" w:sz="0" w:space="0" w:color="auto"/>
        <w:bottom w:val="none" w:sz="0" w:space="0" w:color="auto"/>
        <w:right w:val="none" w:sz="0" w:space="0" w:color="auto"/>
      </w:divBdr>
    </w:div>
    <w:div w:id="1961522922">
      <w:bodyDiv w:val="1"/>
      <w:marLeft w:val="0"/>
      <w:marRight w:val="0"/>
      <w:marTop w:val="0"/>
      <w:marBottom w:val="0"/>
      <w:divBdr>
        <w:top w:val="none" w:sz="0" w:space="0" w:color="auto"/>
        <w:left w:val="none" w:sz="0" w:space="0" w:color="auto"/>
        <w:bottom w:val="none" w:sz="0" w:space="0" w:color="auto"/>
        <w:right w:val="none" w:sz="0" w:space="0" w:color="auto"/>
      </w:divBdr>
    </w:div>
    <w:div w:id="2136554299">
      <w:bodyDiv w:val="1"/>
      <w:marLeft w:val="0"/>
      <w:marRight w:val="0"/>
      <w:marTop w:val="0"/>
      <w:marBottom w:val="0"/>
      <w:divBdr>
        <w:top w:val="none" w:sz="0" w:space="0" w:color="auto"/>
        <w:left w:val="none" w:sz="0" w:space="0" w:color="auto"/>
        <w:bottom w:val="none" w:sz="0" w:space="0" w:color="auto"/>
        <w:right w:val="none" w:sz="0" w:space="0" w:color="auto"/>
      </w:divBdr>
      <w:divsChild>
        <w:div w:id="1119108370">
          <w:marLeft w:val="274"/>
          <w:marRight w:val="0"/>
          <w:marTop w:val="0"/>
          <w:marBottom w:val="120"/>
          <w:divBdr>
            <w:top w:val="none" w:sz="0" w:space="0" w:color="auto"/>
            <w:left w:val="none" w:sz="0" w:space="0" w:color="auto"/>
            <w:bottom w:val="none" w:sz="0" w:space="0" w:color="auto"/>
            <w:right w:val="none" w:sz="0" w:space="0" w:color="auto"/>
          </w:divBdr>
        </w:div>
        <w:div w:id="1820919824">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db6368-3984-402a-92c6-83bc04fa00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271C3EE8EB114187230C1159159EB6" ma:contentTypeVersion="17" ma:contentTypeDescription="Create a new document." ma:contentTypeScope="" ma:versionID="e918734a50049985907fb4ea89342144">
  <xsd:schema xmlns:xsd="http://www.w3.org/2001/XMLSchema" xmlns:xs="http://www.w3.org/2001/XMLSchema" xmlns:p="http://schemas.microsoft.com/office/2006/metadata/properties" xmlns:ns3="4002623b-6261-4e96-bf72-d18e86b43f20" xmlns:ns4="c0db6368-3984-402a-92c6-83bc04fa007f" targetNamespace="http://schemas.microsoft.com/office/2006/metadata/properties" ma:root="true" ma:fieldsID="5d1ccf37366504b3f3fdc6e6db6e0a84" ns3:_="" ns4:_="">
    <xsd:import namespace="4002623b-6261-4e96-bf72-d18e86b43f20"/>
    <xsd:import namespace="c0db6368-3984-402a-92c6-83bc04fa00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2623b-6261-4e96-bf72-d18e86b43f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b6368-3984-402a-92c6-83bc04fa00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8AF8-ABB5-4046-9C2A-B825C93BE48C}">
  <ds:schemaRefs>
    <ds:schemaRef ds:uri="http://schemas.microsoft.com/office/2006/metadata/properties"/>
    <ds:schemaRef ds:uri="http://schemas.microsoft.com/office/infopath/2007/PartnerControls"/>
    <ds:schemaRef ds:uri="c0db6368-3984-402a-92c6-83bc04fa007f"/>
  </ds:schemaRefs>
</ds:datastoreItem>
</file>

<file path=customXml/itemProps2.xml><?xml version="1.0" encoding="utf-8"?>
<ds:datastoreItem xmlns:ds="http://schemas.openxmlformats.org/officeDocument/2006/customXml" ds:itemID="{57E27474-CC16-4DA1-8FB1-3DE540DA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2623b-6261-4e96-bf72-d18e86b43f20"/>
    <ds:schemaRef ds:uri="c0db6368-3984-402a-92c6-83bc04fa0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840B7A-252B-4CEF-9494-48A20121F5C7}">
  <ds:schemaRefs>
    <ds:schemaRef ds:uri="http://schemas.microsoft.com/sharepoint/v3/contenttype/forms"/>
  </ds:schemaRefs>
</ds:datastoreItem>
</file>

<file path=customXml/itemProps4.xml><?xml version="1.0" encoding="utf-8"?>
<ds:datastoreItem xmlns:ds="http://schemas.openxmlformats.org/officeDocument/2006/customXml" ds:itemID="{9D506BD3-3F32-465F-8ABB-FE4B15116D1E}">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468</Words>
  <Characters>2574</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Fernandez-Palacios Cuadrado, Arturo</dc:creator>
  <cp:keywords/>
  <dc:description/>
  <cp:lastModifiedBy>Raquel González Ocio</cp:lastModifiedBy>
  <cp:revision>8</cp:revision>
  <cp:lastPrinted>2024-06-18T08:58:00Z</cp:lastPrinted>
  <dcterms:created xsi:type="dcterms:W3CDTF">2024-06-24T07:51:00Z</dcterms:created>
  <dcterms:modified xsi:type="dcterms:W3CDTF">2024-07-01T09:41:00Z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0x01010078271C3EE8EB114187230C1159159EB6</vt:lpwstr>
  </property>
</Properties>
</file>